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C7" w:rsidRDefault="008B19B9" w:rsidP="003A74A9">
      <w:pPr>
        <w:pStyle w:val="BodyText"/>
        <w:jc w:val="right"/>
      </w:pPr>
      <w:bookmarkStart w:id="0" w:name="_GoBack"/>
      <w:r>
        <w:rPr>
          <w:noProof/>
          <w:lang w:eastAsia="en-GB"/>
        </w:rPr>
        <w:drawing>
          <wp:inline distT="0" distB="0" distL="0" distR="0">
            <wp:extent cx="2683428" cy="676655"/>
            <wp:effectExtent l="0" t="0" r="3175" b="9525"/>
            <wp:docPr id="1" name="image1.png"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83428" cy="676655"/>
                    </a:xfrm>
                    <a:prstGeom prst="rect">
                      <a:avLst/>
                    </a:prstGeom>
                  </pic:spPr>
                </pic:pic>
              </a:graphicData>
            </a:graphic>
          </wp:inline>
        </w:drawing>
      </w:r>
    </w:p>
    <w:bookmarkEnd w:id="0"/>
    <w:p w:rsidR="003C4BC7" w:rsidRDefault="003C4BC7" w:rsidP="003A74A9">
      <w:pPr>
        <w:pStyle w:val="BodyText"/>
      </w:pPr>
    </w:p>
    <w:p w:rsidR="003C4BC7" w:rsidRDefault="005A0722" w:rsidP="003A74A9">
      <w:pPr>
        <w:pStyle w:val="BodyText"/>
        <w:rPr>
          <w:rFonts w:ascii="Times New Roman"/>
          <w:sz w:val="12"/>
        </w:rPr>
      </w:pPr>
      <w:r>
        <w:rPr>
          <w:noProof/>
          <w:lang w:eastAsia="en-GB"/>
        </w:rPr>
        <mc:AlternateContent>
          <mc:Choice Requires="wps">
            <w:drawing>
              <wp:inline distT="0" distB="0" distL="0" distR="0">
                <wp:extent cx="5661660" cy="3618230"/>
                <wp:effectExtent l="0" t="0" r="0" b="1270"/>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3618230"/>
                        </a:xfrm>
                        <a:prstGeom prst="rect">
                          <a:avLst/>
                        </a:prstGeom>
                        <a:solidFill>
                          <a:srgbClr val="009C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BC7" w:rsidRDefault="008B19B9">
                            <w:pPr>
                              <w:spacing w:before="239" w:line="288" w:lineRule="auto"/>
                              <w:ind w:left="268" w:right="740"/>
                              <w:rPr>
                                <w:color w:val="000000"/>
                                <w:sz w:val="104"/>
                              </w:rPr>
                            </w:pPr>
                            <w:r>
                              <w:rPr>
                                <w:color w:val="FFFFFF"/>
                                <w:sz w:val="104"/>
                              </w:rPr>
                              <w:t>Our</w:t>
                            </w:r>
                            <w:r>
                              <w:rPr>
                                <w:color w:val="FFFFFF"/>
                                <w:spacing w:val="11"/>
                                <w:sz w:val="104"/>
                              </w:rPr>
                              <w:t xml:space="preserve"> </w:t>
                            </w:r>
                            <w:r>
                              <w:rPr>
                                <w:color w:val="FFFFFF"/>
                                <w:sz w:val="104"/>
                              </w:rPr>
                              <w:t>litigation</w:t>
                            </w:r>
                            <w:r>
                              <w:rPr>
                                <w:color w:val="FFFFFF"/>
                                <w:spacing w:val="14"/>
                                <w:sz w:val="104"/>
                              </w:rPr>
                              <w:t xml:space="preserve"> </w:t>
                            </w:r>
                            <w:r>
                              <w:rPr>
                                <w:color w:val="FFFFFF"/>
                                <w:sz w:val="104"/>
                              </w:rPr>
                              <w:t>and</w:t>
                            </w:r>
                            <w:r>
                              <w:rPr>
                                <w:color w:val="FFFFFF"/>
                                <w:spacing w:val="-286"/>
                                <w:sz w:val="104"/>
                              </w:rPr>
                              <w:t xml:space="preserve"> </w:t>
                            </w:r>
                            <w:r>
                              <w:rPr>
                                <w:color w:val="FFFFFF"/>
                                <w:sz w:val="104"/>
                              </w:rPr>
                              <w:t>enforcement</w:t>
                            </w:r>
                            <w:r>
                              <w:rPr>
                                <w:color w:val="FFFFFF"/>
                                <w:spacing w:val="1"/>
                                <w:sz w:val="104"/>
                              </w:rPr>
                              <w:t xml:space="preserve"> </w:t>
                            </w:r>
                            <w:r>
                              <w:rPr>
                                <w:color w:val="FFFFFF"/>
                                <w:sz w:val="104"/>
                              </w:rPr>
                              <w:t>policy</w:t>
                            </w:r>
                            <w:r>
                              <w:rPr>
                                <w:color w:val="FFFFFF"/>
                                <w:spacing w:val="6"/>
                                <w:sz w:val="104"/>
                              </w:rPr>
                              <w:t xml:space="preserve"> </w:t>
                            </w:r>
                            <w:r>
                              <w:rPr>
                                <w:color w:val="FFFFFF"/>
                                <w:sz w:val="104"/>
                              </w:rPr>
                              <w:t>2019-22</w:t>
                            </w:r>
                          </w:p>
                          <w:p w:rsidR="003C4BC7" w:rsidRDefault="008B19B9">
                            <w:pPr>
                              <w:spacing w:before="428"/>
                              <w:ind w:left="268"/>
                              <w:rPr>
                                <w:color w:val="000000"/>
                                <w:sz w:val="44"/>
                              </w:rPr>
                            </w:pPr>
                            <w:r>
                              <w:rPr>
                                <w:color w:val="FFFFFF"/>
                                <w:sz w:val="44"/>
                              </w:rPr>
                              <w:t>November</w:t>
                            </w:r>
                            <w:r>
                              <w:rPr>
                                <w:color w:val="FFFFFF"/>
                                <w:spacing w:val="15"/>
                                <w:sz w:val="44"/>
                              </w:rPr>
                              <w:t xml:space="preserve"> </w:t>
                            </w:r>
                            <w:r>
                              <w:rPr>
                                <w:color w:val="FFFFFF"/>
                                <w:sz w:val="44"/>
                              </w:rPr>
                              <w:t>2019</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1" o:spid="_x0000_s1026" type="#_x0000_t202" style="width:445.8pt;height:2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" fillcolor="#009c97" stroked="f">
                <v:textbox inset="0,0,0,0">
                  <w:txbxContent>
                    <w:p w:rsidR="003C4BC7" w:rsidRDefault="008B19B9">
                      <w:pPr>
                        <w:spacing w:before="239" w:line="288" w:lineRule="auto"/>
                        <w:ind w:left="268" w:right="740"/>
                        <w:rPr>
                          <w:color w:val="000000"/>
                          <w:sz w:val="104"/>
                        </w:rPr>
                      </w:pPr>
                      <w:r>
                        <w:rPr>
                          <w:color w:val="FFFFFF"/>
                          <w:sz w:val="104"/>
                        </w:rPr>
                        <w:t>Our</w:t>
                      </w:r>
                      <w:r>
                        <w:rPr>
                          <w:color w:val="FFFFFF"/>
                          <w:spacing w:val="11"/>
                          <w:sz w:val="104"/>
                        </w:rPr>
                        <w:t xml:space="preserve"> </w:t>
                      </w:r>
                      <w:r>
                        <w:rPr>
                          <w:color w:val="FFFFFF"/>
                          <w:sz w:val="104"/>
                        </w:rPr>
                        <w:t>litigation</w:t>
                      </w:r>
                      <w:r>
                        <w:rPr>
                          <w:color w:val="FFFFFF"/>
                          <w:spacing w:val="14"/>
                          <w:sz w:val="104"/>
                        </w:rPr>
                        <w:t xml:space="preserve"> </w:t>
                      </w:r>
                      <w:r>
                        <w:rPr>
                          <w:color w:val="FFFFFF"/>
                          <w:sz w:val="104"/>
                        </w:rPr>
                        <w:t>and</w:t>
                      </w:r>
                      <w:r>
                        <w:rPr>
                          <w:color w:val="FFFFFF"/>
                          <w:spacing w:val="-286"/>
                          <w:sz w:val="104"/>
                        </w:rPr>
                        <w:t xml:space="preserve"> </w:t>
                      </w:r>
                      <w:r>
                        <w:rPr>
                          <w:color w:val="FFFFFF"/>
                          <w:sz w:val="104"/>
                        </w:rPr>
                        <w:t>enforcement</w:t>
                      </w:r>
                      <w:r>
                        <w:rPr>
                          <w:color w:val="FFFFFF"/>
                          <w:spacing w:val="1"/>
                          <w:sz w:val="104"/>
                        </w:rPr>
                        <w:t xml:space="preserve"> </w:t>
                      </w:r>
                      <w:r>
                        <w:rPr>
                          <w:color w:val="FFFFFF"/>
                          <w:sz w:val="104"/>
                        </w:rPr>
                        <w:t>policy</w:t>
                      </w:r>
                      <w:r>
                        <w:rPr>
                          <w:color w:val="FFFFFF"/>
                          <w:spacing w:val="6"/>
                          <w:sz w:val="104"/>
                        </w:rPr>
                        <w:t xml:space="preserve"> </w:t>
                      </w:r>
                      <w:r>
                        <w:rPr>
                          <w:color w:val="FFFFFF"/>
                          <w:sz w:val="104"/>
                        </w:rPr>
                        <w:t>2019-22</w:t>
                      </w:r>
                    </w:p>
                    <w:p w:rsidR="003C4BC7" w:rsidRDefault="008B19B9">
                      <w:pPr>
                        <w:spacing w:before="428"/>
                        <w:ind w:left="268"/>
                        <w:rPr>
                          <w:color w:val="000000"/>
                          <w:sz w:val="44"/>
                        </w:rPr>
                      </w:pPr>
                      <w:r>
                        <w:rPr>
                          <w:color w:val="FFFFFF"/>
                          <w:sz w:val="44"/>
                        </w:rPr>
                        <w:t>November</w:t>
                      </w:r>
                      <w:r>
                        <w:rPr>
                          <w:color w:val="FFFFFF"/>
                          <w:spacing w:val="15"/>
                          <w:sz w:val="44"/>
                        </w:rPr>
                        <w:t xml:space="preserve"> </w:t>
                      </w:r>
                      <w:r>
                        <w:rPr>
                          <w:color w:val="FFFFFF"/>
                          <w:sz w:val="44"/>
                        </w:rPr>
                        <w:t>2019</w:t>
                      </w:r>
                    </w:p>
                  </w:txbxContent>
                </v:textbox>
                <w10:anchorlock/>
              </v:shape>
            </w:pict>
          </mc:Fallback>
        </mc:AlternateContent>
      </w:r>
    </w:p>
    <w:p w:rsidR="003C4BC7" w:rsidRDefault="003C4BC7" w:rsidP="003A74A9">
      <w:pPr>
        <w:pStyle w:val="BodyText"/>
      </w:pPr>
    </w:p>
    <w:p w:rsidR="003C4BC7" w:rsidRDefault="008B19B9" w:rsidP="00E93403">
      <w:pPr>
        <w:pStyle w:val="Heading2"/>
      </w:pPr>
      <w:r>
        <w:t>Equality</w:t>
      </w:r>
      <w:r>
        <w:rPr>
          <w:spacing w:val="-5"/>
        </w:rPr>
        <w:t xml:space="preserve"> </w:t>
      </w:r>
      <w:r>
        <w:t>and</w:t>
      </w:r>
      <w:r>
        <w:rPr>
          <w:spacing w:val="-3"/>
        </w:rPr>
        <w:t xml:space="preserve"> </w:t>
      </w:r>
      <w:r>
        <w:t>Human</w:t>
      </w:r>
      <w:r>
        <w:rPr>
          <w:spacing w:val="-4"/>
        </w:rPr>
        <w:t xml:space="preserve"> </w:t>
      </w:r>
      <w:r>
        <w:t>Rights</w:t>
      </w:r>
      <w:r>
        <w:rPr>
          <w:spacing w:val="-2"/>
        </w:rPr>
        <w:t xml:space="preserve"> </w:t>
      </w:r>
      <w:r>
        <w:t>Commission</w:t>
      </w:r>
    </w:p>
    <w:p w:rsidR="003C4BC7" w:rsidRDefault="003C4BC7" w:rsidP="003A74A9">
      <w:pPr>
        <w:pStyle w:val="BodyText"/>
      </w:pPr>
    </w:p>
    <w:p w:rsidR="003C4BC7" w:rsidRDefault="003C4BC7" w:rsidP="003A74A9">
      <w:pPr>
        <w:pStyle w:val="BodyText"/>
      </w:pPr>
    </w:p>
    <w:p w:rsidR="003C4BC7" w:rsidRDefault="003C4BC7" w:rsidP="003A74A9">
      <w:pPr>
        <w:pStyle w:val="BodyText"/>
      </w:pPr>
    </w:p>
    <w:p w:rsidR="003C4BC7" w:rsidRDefault="003C4BC7" w:rsidP="003A74A9">
      <w:pPr>
        <w:pStyle w:val="BodyText"/>
      </w:pPr>
    </w:p>
    <w:p w:rsidR="003C4BC7" w:rsidRDefault="003C4BC7" w:rsidP="003A74A9">
      <w:pPr>
        <w:pStyle w:val="BodyText"/>
      </w:pPr>
    </w:p>
    <w:p w:rsidR="003A74A9" w:rsidRPr="000B18E2" w:rsidRDefault="00CD67F7" w:rsidP="003A74A9">
      <w:pPr>
        <w:pStyle w:val="Heading4"/>
        <w:spacing w:before="267"/>
        <w:ind w:left="0"/>
      </w:pPr>
      <w:hyperlink r:id="rId8">
        <w:r w:rsidR="003A74A9">
          <w:rPr>
            <w:color w:val="009C97"/>
          </w:rPr>
          <w:t>equalityhumanrights.com</w:t>
        </w:r>
      </w:hyperlink>
    </w:p>
    <w:p w:rsidR="003C4BC7" w:rsidRDefault="003C4BC7" w:rsidP="003A74A9">
      <w:pPr>
        <w:pStyle w:val="BodyText"/>
      </w:pPr>
    </w:p>
    <w:p w:rsidR="003C4BC7" w:rsidRDefault="003C4BC7" w:rsidP="003A74A9">
      <w:pPr>
        <w:pStyle w:val="BodyText"/>
      </w:pPr>
    </w:p>
    <w:p w:rsidR="003C4BC7" w:rsidRDefault="008B19B9" w:rsidP="00820B9E">
      <w:pPr>
        <w:spacing w:before="81"/>
        <w:rPr>
          <w:sz w:val="56"/>
        </w:rPr>
      </w:pPr>
      <w:r>
        <w:rPr>
          <w:color w:val="009C97"/>
          <w:sz w:val="56"/>
        </w:rPr>
        <w:lastRenderedPageBreak/>
        <w:t>Contents</w:t>
      </w:r>
    </w:p>
    <w:sdt>
      <w:sdtPr>
        <w:id w:val="-2025856491"/>
        <w:docPartObj>
          <w:docPartGallery w:val="Table of Contents"/>
          <w:docPartUnique/>
        </w:docPartObj>
      </w:sdtPr>
      <w:sdtEndPr/>
      <w:sdtContent>
        <w:p w:rsidR="003C4BC7" w:rsidRDefault="00CD67F7">
          <w:pPr>
            <w:pStyle w:val="TOC1"/>
            <w:tabs>
              <w:tab w:val="right" w:leader="dot" w:pos="8872"/>
            </w:tabs>
            <w:spacing w:before="334"/>
          </w:pPr>
          <w:hyperlink w:anchor="_bookmark0" w:history="1">
            <w:r w:rsidR="008B19B9">
              <w:t>Introduction</w:t>
            </w:r>
            <w:r w:rsidR="008B19B9">
              <w:tab/>
              <w:t>3</w:t>
            </w:r>
          </w:hyperlink>
        </w:p>
        <w:p w:rsidR="003C4BC7" w:rsidRDefault="00CD67F7">
          <w:pPr>
            <w:pStyle w:val="TOC1"/>
            <w:tabs>
              <w:tab w:val="right" w:leader="dot" w:pos="8872"/>
            </w:tabs>
          </w:pPr>
          <w:hyperlink w:anchor="_bookmark3" w:history="1">
            <w:r w:rsidR="008B19B9">
              <w:t>Our</w:t>
            </w:r>
            <w:r w:rsidR="008B19B9">
              <w:rPr>
                <w:spacing w:val="1"/>
              </w:rPr>
              <w:t xml:space="preserve"> </w:t>
            </w:r>
            <w:r w:rsidR="008B19B9">
              <w:t>decision-making framework</w:t>
            </w:r>
            <w:r w:rsidR="008B19B9">
              <w:tab/>
              <w:t>5</w:t>
            </w:r>
          </w:hyperlink>
        </w:p>
        <w:p w:rsidR="003C4BC7" w:rsidRDefault="00CD67F7">
          <w:pPr>
            <w:pStyle w:val="TOC1"/>
            <w:tabs>
              <w:tab w:val="right" w:leader="dot" w:pos="8873"/>
            </w:tabs>
            <w:spacing w:before="290"/>
          </w:pPr>
          <w:hyperlink w:anchor="_bookmark4" w:history="1">
            <w:r w:rsidR="008B19B9">
              <w:t>How we</w:t>
            </w:r>
            <w:r w:rsidR="008B19B9">
              <w:rPr>
                <w:spacing w:val="-2"/>
              </w:rPr>
              <w:t xml:space="preserve"> </w:t>
            </w:r>
            <w:r w:rsidR="008B19B9">
              <w:t>decide</w:t>
            </w:r>
            <w:r w:rsidR="008B19B9">
              <w:rPr>
                <w:spacing w:val="-5"/>
              </w:rPr>
              <w:t xml:space="preserve"> </w:t>
            </w:r>
            <w:r w:rsidR="008B19B9">
              <w:t>whether</w:t>
            </w:r>
            <w:r w:rsidR="008B19B9">
              <w:rPr>
                <w:spacing w:val="2"/>
              </w:rPr>
              <w:t xml:space="preserve"> </w:t>
            </w:r>
            <w:r w:rsidR="008B19B9">
              <w:t>to</w:t>
            </w:r>
            <w:r w:rsidR="008B19B9">
              <w:rPr>
                <w:spacing w:val="-1"/>
              </w:rPr>
              <w:t xml:space="preserve"> </w:t>
            </w:r>
            <w:r w:rsidR="008B19B9">
              <w:t>use</w:t>
            </w:r>
            <w:r w:rsidR="008B19B9">
              <w:rPr>
                <w:spacing w:val="-2"/>
              </w:rPr>
              <w:t xml:space="preserve"> </w:t>
            </w:r>
            <w:r w:rsidR="008B19B9">
              <w:t>our legal</w:t>
            </w:r>
            <w:r w:rsidR="008B19B9">
              <w:rPr>
                <w:spacing w:val="1"/>
              </w:rPr>
              <w:t xml:space="preserve"> </w:t>
            </w:r>
            <w:r w:rsidR="008B19B9">
              <w:t>powers</w:t>
            </w:r>
            <w:r w:rsidR="008B19B9">
              <w:tab/>
              <w:t>6</w:t>
            </w:r>
          </w:hyperlink>
        </w:p>
        <w:p w:rsidR="003C4BC7" w:rsidRDefault="00CD67F7">
          <w:pPr>
            <w:pStyle w:val="TOC1"/>
            <w:tabs>
              <w:tab w:val="right" w:leader="dot" w:pos="8873"/>
            </w:tabs>
            <w:spacing w:before="287"/>
          </w:pPr>
          <w:hyperlink w:anchor="_bookmark5" w:history="1">
            <w:r w:rsidR="008B19B9">
              <w:t>Our</w:t>
            </w:r>
            <w:r w:rsidR="008B19B9">
              <w:rPr>
                <w:spacing w:val="1"/>
              </w:rPr>
              <w:t xml:space="preserve"> </w:t>
            </w:r>
            <w:r w:rsidR="008B19B9">
              <w:t>approach</w:t>
            </w:r>
            <w:r w:rsidR="008B19B9">
              <w:rPr>
                <w:spacing w:val="-3"/>
              </w:rPr>
              <w:t xml:space="preserve"> </w:t>
            </w:r>
            <w:r w:rsidR="008B19B9">
              <w:t>to</w:t>
            </w:r>
            <w:r w:rsidR="008B19B9">
              <w:rPr>
                <w:spacing w:val="-1"/>
              </w:rPr>
              <w:t xml:space="preserve"> </w:t>
            </w:r>
            <w:r w:rsidR="008B19B9">
              <w:t>using our legal</w:t>
            </w:r>
            <w:r w:rsidR="008B19B9">
              <w:rPr>
                <w:spacing w:val="-1"/>
              </w:rPr>
              <w:t xml:space="preserve"> </w:t>
            </w:r>
            <w:r w:rsidR="008B19B9">
              <w:t>powers</w:t>
            </w:r>
            <w:r w:rsidR="008B19B9">
              <w:tab/>
              <w:t>8</w:t>
            </w:r>
          </w:hyperlink>
        </w:p>
        <w:p w:rsidR="003C4BC7" w:rsidRDefault="00CD67F7">
          <w:pPr>
            <w:pStyle w:val="TOC1"/>
            <w:tabs>
              <w:tab w:val="right" w:leader="dot" w:pos="8872"/>
            </w:tabs>
          </w:pPr>
          <w:hyperlink w:anchor="_bookmark6" w:history="1">
            <w:r w:rsidR="008B19B9">
              <w:t>Legal</w:t>
            </w:r>
            <w:r w:rsidR="008B19B9">
              <w:rPr>
                <w:spacing w:val="1"/>
              </w:rPr>
              <w:t xml:space="preserve"> </w:t>
            </w:r>
            <w:r w:rsidR="008B19B9">
              <w:t>support</w:t>
            </w:r>
            <w:r w:rsidR="008B19B9">
              <w:rPr>
                <w:spacing w:val="1"/>
              </w:rPr>
              <w:t xml:space="preserve"> </w:t>
            </w:r>
            <w:r w:rsidR="008B19B9">
              <w:t>projects</w:t>
            </w:r>
            <w:r w:rsidR="008B19B9">
              <w:tab/>
              <w:t>10</w:t>
            </w:r>
          </w:hyperlink>
        </w:p>
        <w:p w:rsidR="003C4BC7" w:rsidRDefault="00CD67F7">
          <w:pPr>
            <w:pStyle w:val="TOC1"/>
            <w:tabs>
              <w:tab w:val="right" w:leader="dot" w:pos="8872"/>
            </w:tabs>
          </w:pPr>
          <w:hyperlink w:anchor="_bookmark7" w:history="1">
            <w:r w:rsidR="008B19B9">
              <w:t>Requests for</w:t>
            </w:r>
            <w:r w:rsidR="008B19B9">
              <w:rPr>
                <w:spacing w:val="1"/>
              </w:rPr>
              <w:t xml:space="preserve"> </w:t>
            </w:r>
            <w:r w:rsidR="008B19B9">
              <w:t>us</w:t>
            </w:r>
            <w:r w:rsidR="008B19B9">
              <w:rPr>
                <w:spacing w:val="-2"/>
              </w:rPr>
              <w:t xml:space="preserve"> </w:t>
            </w:r>
            <w:r w:rsidR="008B19B9">
              <w:t>to</w:t>
            </w:r>
            <w:r w:rsidR="008B19B9">
              <w:rPr>
                <w:spacing w:val="-1"/>
              </w:rPr>
              <w:t xml:space="preserve"> </w:t>
            </w:r>
            <w:r w:rsidR="008B19B9">
              <w:t>use</w:t>
            </w:r>
            <w:r w:rsidR="008B19B9">
              <w:rPr>
                <w:spacing w:val="1"/>
              </w:rPr>
              <w:t xml:space="preserve"> </w:t>
            </w:r>
            <w:r w:rsidR="008B19B9">
              <w:t>our</w:t>
            </w:r>
            <w:r w:rsidR="008B19B9">
              <w:rPr>
                <w:spacing w:val="-1"/>
              </w:rPr>
              <w:t xml:space="preserve"> </w:t>
            </w:r>
            <w:r w:rsidR="008B19B9">
              <w:t>legal</w:t>
            </w:r>
            <w:r w:rsidR="008B19B9">
              <w:rPr>
                <w:spacing w:val="2"/>
              </w:rPr>
              <w:t xml:space="preserve"> </w:t>
            </w:r>
            <w:r w:rsidR="008B19B9">
              <w:t>powers</w:t>
            </w:r>
            <w:r w:rsidR="008B19B9">
              <w:tab/>
              <w:t>11</w:t>
            </w:r>
          </w:hyperlink>
        </w:p>
        <w:p w:rsidR="003C4BC7" w:rsidRDefault="00CD67F7">
          <w:pPr>
            <w:pStyle w:val="TOC1"/>
            <w:tabs>
              <w:tab w:val="right" w:leader="dot" w:pos="8872"/>
            </w:tabs>
            <w:spacing w:before="290"/>
          </w:pPr>
          <w:hyperlink w:anchor="_bookmark8" w:history="1">
            <w:r w:rsidR="008B19B9">
              <w:t>Whistleblowing</w:t>
            </w:r>
            <w:r w:rsidR="008B19B9">
              <w:tab/>
              <w:t>13</w:t>
            </w:r>
          </w:hyperlink>
        </w:p>
        <w:p w:rsidR="003C4BC7" w:rsidRDefault="00CD67F7">
          <w:pPr>
            <w:pStyle w:val="TOC1"/>
            <w:tabs>
              <w:tab w:val="right" w:leader="dot" w:pos="8872"/>
            </w:tabs>
            <w:spacing w:before="287"/>
          </w:pPr>
          <w:hyperlink w:anchor="_bookmark9" w:history="1">
            <w:r w:rsidR="008B19B9">
              <w:t>Annex</w:t>
            </w:r>
            <w:r w:rsidR="008B19B9">
              <w:rPr>
                <w:spacing w:val="2"/>
              </w:rPr>
              <w:t xml:space="preserve"> </w:t>
            </w:r>
            <w:r w:rsidR="008B19B9">
              <w:t>A:</w:t>
            </w:r>
            <w:r w:rsidR="008B19B9">
              <w:rPr>
                <w:spacing w:val="1"/>
              </w:rPr>
              <w:t xml:space="preserve"> </w:t>
            </w:r>
            <w:r w:rsidR="008B19B9">
              <w:t>Enforcement</w:t>
            </w:r>
            <w:r w:rsidR="008B19B9">
              <w:rPr>
                <w:spacing w:val="1"/>
              </w:rPr>
              <w:t xml:space="preserve"> </w:t>
            </w:r>
            <w:r w:rsidR="008B19B9">
              <w:t>powers</w:t>
            </w:r>
            <w:r w:rsidR="008B19B9">
              <w:tab/>
              <w:t>14</w:t>
            </w:r>
          </w:hyperlink>
        </w:p>
        <w:p w:rsidR="003C4BC7" w:rsidRDefault="00CD67F7">
          <w:pPr>
            <w:pStyle w:val="TOC1"/>
            <w:tabs>
              <w:tab w:val="right" w:leader="dot" w:pos="8872"/>
            </w:tabs>
          </w:pPr>
          <w:hyperlink w:anchor="_bookmark10" w:history="1">
            <w:r w:rsidR="008B19B9">
              <w:t>Annex B:</w:t>
            </w:r>
            <w:r w:rsidR="008B19B9">
              <w:rPr>
                <w:spacing w:val="-1"/>
              </w:rPr>
              <w:t xml:space="preserve"> </w:t>
            </w:r>
            <w:r w:rsidR="008B19B9">
              <w:t>Litigation powers</w:t>
            </w:r>
            <w:r w:rsidR="008B19B9">
              <w:tab/>
              <w:t>20</w:t>
            </w:r>
          </w:hyperlink>
        </w:p>
        <w:p w:rsidR="003C4BC7" w:rsidRDefault="00CD67F7">
          <w:pPr>
            <w:pStyle w:val="TOC1"/>
            <w:tabs>
              <w:tab w:val="right" w:leader="dot" w:pos="8872"/>
            </w:tabs>
            <w:spacing w:before="290"/>
          </w:pPr>
          <w:hyperlink w:anchor="_bookmark11" w:history="1">
            <w:r w:rsidR="008B19B9">
              <w:t>Contacts</w:t>
            </w:r>
            <w:r w:rsidR="008B19B9">
              <w:tab/>
              <w:t>22</w:t>
            </w:r>
          </w:hyperlink>
        </w:p>
      </w:sdtContent>
    </w:sdt>
    <w:p w:rsidR="003C4BC7" w:rsidRDefault="003C4BC7">
      <w:pPr>
        <w:sectPr w:rsidR="003C4BC7" w:rsidSect="007E5F1C">
          <w:headerReference w:type="default" r:id="rId9"/>
          <w:footerReference w:type="default" r:id="rId10"/>
          <w:pgSz w:w="11910" w:h="16840"/>
          <w:pgMar w:top="1040" w:right="520" w:bottom="760" w:left="1380" w:header="581" w:footer="560" w:gutter="0"/>
          <w:pgNumType w:start="0"/>
          <w:cols w:space="720"/>
          <w:titlePg/>
          <w:docGrid w:linePitch="299"/>
        </w:sectPr>
      </w:pPr>
    </w:p>
    <w:p w:rsidR="00351060" w:rsidRPr="00351060" w:rsidRDefault="00351060" w:rsidP="000B18E2">
      <w:pPr>
        <w:pStyle w:val="Heading1"/>
        <w:rPr>
          <w:shd w:val="clear" w:color="auto" w:fill="009C98"/>
        </w:rPr>
      </w:pPr>
      <w:bookmarkStart w:id="1" w:name="Introduction"/>
      <w:bookmarkStart w:id="2" w:name="_bookmark0"/>
      <w:bookmarkEnd w:id="1"/>
      <w:bookmarkEnd w:id="2"/>
      <w:r w:rsidRPr="00351060">
        <w:lastRenderedPageBreak/>
        <w:t>Introduction</w:t>
      </w:r>
    </w:p>
    <w:p w:rsidR="005A23B1" w:rsidRDefault="008B19B9" w:rsidP="005A23B1">
      <w:pPr>
        <w:pStyle w:val="BodyText"/>
      </w:pPr>
      <w:r>
        <w:t>The Equality Act 2006 puts a duty on the Equality and Human Rights</w:t>
      </w:r>
      <w:r>
        <w:rPr>
          <w:spacing w:val="-75"/>
        </w:rPr>
        <w:t xml:space="preserve"> </w:t>
      </w:r>
      <w:r>
        <w:t>Commission to enforce the Equality Act 2010 and protect human</w:t>
      </w:r>
      <w:r>
        <w:rPr>
          <w:spacing w:val="1"/>
        </w:rPr>
        <w:t xml:space="preserve"> </w:t>
      </w:r>
      <w:r>
        <w:t>rights.</w:t>
      </w:r>
      <w:r>
        <w:rPr>
          <w:spacing w:val="-1"/>
        </w:rPr>
        <w:t xml:space="preserve"> </w:t>
      </w:r>
      <w:r>
        <w:t>It gives</w:t>
      </w:r>
      <w:r>
        <w:rPr>
          <w:spacing w:val="2"/>
        </w:rPr>
        <w:t xml:space="preserve"> </w:t>
      </w:r>
      <w:r>
        <w:t>us</w:t>
      </w:r>
      <w:r>
        <w:rPr>
          <w:spacing w:val="1"/>
        </w:rPr>
        <w:t xml:space="preserve"> </w:t>
      </w:r>
      <w:r>
        <w:t>a</w:t>
      </w:r>
      <w:r>
        <w:rPr>
          <w:spacing w:val="-4"/>
        </w:rPr>
        <w:t xml:space="preserve"> </w:t>
      </w:r>
      <w:r>
        <w:t>range</w:t>
      </w:r>
      <w:r>
        <w:rPr>
          <w:spacing w:val="1"/>
        </w:rPr>
        <w:t xml:space="preserve"> </w:t>
      </w:r>
      <w:r>
        <w:t>of powers</w:t>
      </w:r>
      <w:r>
        <w:rPr>
          <w:spacing w:val="1"/>
        </w:rPr>
        <w:t xml:space="preserve"> </w:t>
      </w:r>
      <w:r>
        <w:t>to</w:t>
      </w:r>
      <w:r>
        <w:rPr>
          <w:spacing w:val="-2"/>
        </w:rPr>
        <w:t xml:space="preserve"> </w:t>
      </w:r>
      <w:r>
        <w:t>do</w:t>
      </w:r>
      <w:r>
        <w:rPr>
          <w:spacing w:val="1"/>
        </w:rPr>
        <w:t xml:space="preserve"> </w:t>
      </w:r>
      <w:r>
        <w:t>this.</w:t>
      </w:r>
      <w:r w:rsidR="005A23B1" w:rsidRPr="005A23B1">
        <w:rPr>
          <w:rStyle w:val="FootnoteReference"/>
        </w:rPr>
        <w:t xml:space="preserve"> </w:t>
      </w:r>
      <w:r w:rsidR="005A23B1">
        <w:rPr>
          <w:rStyle w:val="FootnoteReference"/>
        </w:rPr>
        <w:footnoteReference w:id="1"/>
      </w:r>
    </w:p>
    <w:p w:rsidR="005A23B1" w:rsidRDefault="005A23B1" w:rsidP="005A23B1"/>
    <w:p w:rsidR="003C4BC7" w:rsidRDefault="008B19B9" w:rsidP="005A23B1">
      <w:pPr>
        <w:rPr>
          <w:sz w:val="28"/>
        </w:rPr>
      </w:pPr>
      <w:r>
        <w:rPr>
          <w:sz w:val="28"/>
        </w:rPr>
        <w:t xml:space="preserve">The </w:t>
      </w:r>
      <w:r>
        <w:rPr>
          <w:b/>
          <w:sz w:val="28"/>
        </w:rPr>
        <w:t xml:space="preserve">enforcement powers </w:t>
      </w:r>
      <w:r>
        <w:rPr>
          <w:sz w:val="28"/>
        </w:rPr>
        <w:t>given to us by the Equality Act 2006</w:t>
      </w:r>
      <w:r>
        <w:rPr>
          <w:spacing w:val="-75"/>
          <w:sz w:val="28"/>
        </w:rPr>
        <w:t xml:space="preserve"> </w:t>
      </w:r>
      <w:r>
        <w:rPr>
          <w:sz w:val="28"/>
        </w:rPr>
        <w:t>include</w:t>
      </w:r>
      <w:r>
        <w:rPr>
          <w:spacing w:val="-3"/>
          <w:sz w:val="28"/>
        </w:rPr>
        <w:t xml:space="preserve"> </w:t>
      </w:r>
      <w:r>
        <w:rPr>
          <w:sz w:val="28"/>
        </w:rPr>
        <w:t>the</w:t>
      </w:r>
      <w:r>
        <w:rPr>
          <w:spacing w:val="1"/>
          <w:sz w:val="28"/>
        </w:rPr>
        <w:t xml:space="preserve"> </w:t>
      </w:r>
      <w:r>
        <w:rPr>
          <w:sz w:val="28"/>
        </w:rPr>
        <w:t>power</w:t>
      </w:r>
      <w:r>
        <w:rPr>
          <w:spacing w:val="-1"/>
          <w:sz w:val="28"/>
        </w:rPr>
        <w:t xml:space="preserve"> </w:t>
      </w:r>
      <w:r>
        <w:rPr>
          <w:sz w:val="28"/>
        </w:rPr>
        <w:t>to:</w:t>
      </w:r>
    </w:p>
    <w:p w:rsidR="003C4BC7" w:rsidRDefault="008B19B9">
      <w:pPr>
        <w:pStyle w:val="ListParagraph"/>
        <w:numPr>
          <w:ilvl w:val="0"/>
          <w:numId w:val="3"/>
        </w:numPr>
        <w:tabs>
          <w:tab w:val="left" w:pos="907"/>
          <w:tab w:val="left" w:pos="908"/>
        </w:tabs>
        <w:spacing w:before="241" w:line="271" w:lineRule="auto"/>
        <w:ind w:right="1591"/>
        <w:rPr>
          <w:sz w:val="28"/>
        </w:rPr>
      </w:pPr>
      <w:r>
        <w:rPr>
          <w:sz w:val="28"/>
        </w:rPr>
        <w:t>investigate an organisation or individual that we suspect is in</w:t>
      </w:r>
      <w:r>
        <w:rPr>
          <w:spacing w:val="-75"/>
          <w:sz w:val="28"/>
        </w:rPr>
        <w:t xml:space="preserve"> </w:t>
      </w:r>
      <w:r>
        <w:rPr>
          <w:sz w:val="28"/>
        </w:rPr>
        <w:t>breach</w:t>
      </w:r>
      <w:r>
        <w:rPr>
          <w:spacing w:val="-3"/>
          <w:sz w:val="28"/>
        </w:rPr>
        <w:t xml:space="preserve"> </w:t>
      </w:r>
      <w:r>
        <w:rPr>
          <w:sz w:val="28"/>
        </w:rPr>
        <w:t>of</w:t>
      </w:r>
      <w:r>
        <w:rPr>
          <w:spacing w:val="2"/>
          <w:sz w:val="28"/>
        </w:rPr>
        <w:t xml:space="preserve"> </w:t>
      </w:r>
      <w:r>
        <w:rPr>
          <w:sz w:val="28"/>
        </w:rPr>
        <w:t>equality</w:t>
      </w:r>
      <w:r>
        <w:rPr>
          <w:spacing w:val="-3"/>
          <w:sz w:val="28"/>
        </w:rPr>
        <w:t xml:space="preserve"> </w:t>
      </w:r>
      <w:r>
        <w:rPr>
          <w:sz w:val="28"/>
        </w:rPr>
        <w:t>law,</w:t>
      </w:r>
      <w:r>
        <w:rPr>
          <w:spacing w:val="2"/>
          <w:sz w:val="28"/>
        </w:rPr>
        <w:t xml:space="preserve"> </w:t>
      </w:r>
      <w:r>
        <w:rPr>
          <w:sz w:val="28"/>
        </w:rPr>
        <w:t>and</w:t>
      </w:r>
    </w:p>
    <w:p w:rsidR="003C4BC7" w:rsidRDefault="008B19B9">
      <w:pPr>
        <w:pStyle w:val="ListParagraph"/>
        <w:numPr>
          <w:ilvl w:val="0"/>
          <w:numId w:val="3"/>
        </w:numPr>
        <w:tabs>
          <w:tab w:val="left" w:pos="907"/>
          <w:tab w:val="left" w:pos="908"/>
        </w:tabs>
        <w:spacing w:line="273" w:lineRule="auto"/>
        <w:ind w:right="1655" w:hanging="360"/>
        <w:rPr>
          <w:sz w:val="28"/>
        </w:rPr>
      </w:pPr>
      <w:r>
        <w:rPr>
          <w:sz w:val="28"/>
        </w:rPr>
        <w:t>enter into a formal, legally binding agreement with an</w:t>
      </w:r>
      <w:r>
        <w:rPr>
          <w:spacing w:val="1"/>
          <w:sz w:val="28"/>
        </w:rPr>
        <w:t xml:space="preserve"> </w:t>
      </w:r>
      <w:r>
        <w:rPr>
          <w:sz w:val="28"/>
        </w:rPr>
        <w:t>organisation or individual.</w:t>
      </w:r>
      <w:hyperlink w:anchor="_bookmark2" w:history="1">
        <w:r>
          <w:rPr>
            <w:sz w:val="28"/>
            <w:vertAlign w:val="superscript"/>
          </w:rPr>
          <w:t>2</w:t>
        </w:r>
        <w:r>
          <w:rPr>
            <w:sz w:val="28"/>
          </w:rPr>
          <w:t xml:space="preserve"> </w:t>
        </w:r>
      </w:hyperlink>
      <w:r>
        <w:rPr>
          <w:sz w:val="28"/>
        </w:rPr>
        <w:t>This allows us to agree an action</w:t>
      </w:r>
      <w:r>
        <w:rPr>
          <w:spacing w:val="-75"/>
          <w:sz w:val="28"/>
        </w:rPr>
        <w:t xml:space="preserve"> </w:t>
      </w:r>
      <w:r>
        <w:rPr>
          <w:sz w:val="28"/>
        </w:rPr>
        <w:t>plan</w:t>
      </w:r>
      <w:r>
        <w:rPr>
          <w:spacing w:val="-3"/>
          <w:sz w:val="28"/>
        </w:rPr>
        <w:t xml:space="preserve"> </w:t>
      </w:r>
      <w:r>
        <w:rPr>
          <w:sz w:val="28"/>
        </w:rPr>
        <w:t>to</w:t>
      </w:r>
      <w:r>
        <w:rPr>
          <w:spacing w:val="1"/>
          <w:sz w:val="28"/>
        </w:rPr>
        <w:t xml:space="preserve"> </w:t>
      </w:r>
      <w:r>
        <w:rPr>
          <w:sz w:val="28"/>
        </w:rPr>
        <w:t>prevent</w:t>
      </w:r>
      <w:r>
        <w:rPr>
          <w:spacing w:val="1"/>
          <w:sz w:val="28"/>
        </w:rPr>
        <w:t xml:space="preserve"> </w:t>
      </w:r>
      <w:r>
        <w:rPr>
          <w:sz w:val="28"/>
        </w:rPr>
        <w:t>future</w:t>
      </w:r>
      <w:r>
        <w:rPr>
          <w:spacing w:val="1"/>
          <w:sz w:val="28"/>
        </w:rPr>
        <w:t xml:space="preserve"> </w:t>
      </w:r>
      <w:r>
        <w:rPr>
          <w:sz w:val="28"/>
        </w:rPr>
        <w:t>discrimination.</w:t>
      </w:r>
    </w:p>
    <w:p w:rsidR="003C4BC7" w:rsidRDefault="00CD67F7" w:rsidP="003A74A9">
      <w:pPr>
        <w:pStyle w:val="BodyText"/>
      </w:pPr>
      <w:hyperlink w:anchor="_bookmark8" w:history="1">
        <w:r w:rsidR="008B19B9">
          <w:rPr>
            <w:u w:val="single"/>
            <w:shd w:val="clear" w:color="auto" w:fill="C9E9E8"/>
          </w:rPr>
          <w:t>Annex</w:t>
        </w:r>
        <w:r w:rsidR="008B19B9">
          <w:rPr>
            <w:spacing w:val="-7"/>
            <w:u w:val="single"/>
            <w:shd w:val="clear" w:color="auto" w:fill="C9E9E8"/>
          </w:rPr>
          <w:t xml:space="preserve"> </w:t>
        </w:r>
        <w:r w:rsidR="008B19B9">
          <w:rPr>
            <w:u w:val="single"/>
            <w:shd w:val="clear" w:color="auto" w:fill="C9E9E8"/>
          </w:rPr>
          <w:t>A</w:t>
        </w:r>
        <w:r w:rsidR="008B19B9">
          <w:rPr>
            <w:spacing w:val="-2"/>
          </w:rPr>
          <w:t xml:space="preserve"> </w:t>
        </w:r>
      </w:hyperlink>
      <w:r w:rsidR="008B19B9">
        <w:t>talks</w:t>
      </w:r>
      <w:r w:rsidR="008B19B9">
        <w:rPr>
          <w:spacing w:val="-1"/>
        </w:rPr>
        <w:t xml:space="preserve"> </w:t>
      </w:r>
      <w:r w:rsidR="008B19B9">
        <w:t>about</w:t>
      </w:r>
      <w:r w:rsidR="008B19B9">
        <w:rPr>
          <w:spacing w:val="-2"/>
        </w:rPr>
        <w:t xml:space="preserve"> </w:t>
      </w:r>
      <w:r w:rsidR="008B19B9">
        <w:t>our</w:t>
      </w:r>
      <w:r w:rsidR="008B19B9">
        <w:rPr>
          <w:spacing w:val="-2"/>
        </w:rPr>
        <w:t xml:space="preserve"> </w:t>
      </w:r>
      <w:r w:rsidR="008B19B9">
        <w:t>enforcement</w:t>
      </w:r>
      <w:r w:rsidR="008B19B9">
        <w:rPr>
          <w:spacing w:val="-1"/>
        </w:rPr>
        <w:t xml:space="preserve"> </w:t>
      </w:r>
      <w:r w:rsidR="008B19B9">
        <w:t>powers</w:t>
      </w:r>
      <w:r w:rsidR="008B19B9">
        <w:rPr>
          <w:spacing w:val="-2"/>
        </w:rPr>
        <w:t xml:space="preserve"> </w:t>
      </w:r>
      <w:r w:rsidR="008B19B9">
        <w:t>in</w:t>
      </w:r>
      <w:r w:rsidR="008B19B9">
        <w:rPr>
          <w:spacing w:val="-2"/>
        </w:rPr>
        <w:t xml:space="preserve"> </w:t>
      </w:r>
      <w:r w:rsidR="008B19B9">
        <w:t>more</w:t>
      </w:r>
      <w:r w:rsidR="008B19B9">
        <w:rPr>
          <w:spacing w:val="-5"/>
        </w:rPr>
        <w:t xml:space="preserve"> </w:t>
      </w:r>
      <w:r w:rsidR="008B19B9">
        <w:t>detail.</w:t>
      </w:r>
    </w:p>
    <w:p w:rsidR="003C4BC7" w:rsidRDefault="003C4BC7" w:rsidP="003A74A9">
      <w:pPr>
        <w:pStyle w:val="BodyText"/>
      </w:pPr>
    </w:p>
    <w:p w:rsidR="003C4BC7" w:rsidRDefault="008B19B9">
      <w:pPr>
        <w:spacing w:line="276" w:lineRule="auto"/>
        <w:ind w:left="263" w:right="2055"/>
        <w:rPr>
          <w:sz w:val="28"/>
        </w:rPr>
      </w:pPr>
      <w:r>
        <w:rPr>
          <w:sz w:val="28"/>
        </w:rPr>
        <w:t xml:space="preserve">The Equality Act 2006 also gives us </w:t>
      </w:r>
      <w:r>
        <w:rPr>
          <w:b/>
          <w:sz w:val="28"/>
        </w:rPr>
        <w:t>litigation powers</w:t>
      </w:r>
      <w:r>
        <w:rPr>
          <w:sz w:val="28"/>
        </w:rPr>
        <w:t>. These</w:t>
      </w:r>
      <w:r>
        <w:rPr>
          <w:spacing w:val="-75"/>
          <w:sz w:val="28"/>
        </w:rPr>
        <w:t xml:space="preserve"> </w:t>
      </w:r>
      <w:r>
        <w:rPr>
          <w:sz w:val="28"/>
        </w:rPr>
        <w:t>powers</w:t>
      </w:r>
      <w:r>
        <w:rPr>
          <w:spacing w:val="1"/>
          <w:sz w:val="28"/>
        </w:rPr>
        <w:t xml:space="preserve"> </w:t>
      </w:r>
      <w:r>
        <w:rPr>
          <w:sz w:val="28"/>
        </w:rPr>
        <w:t>let us:</w:t>
      </w:r>
    </w:p>
    <w:p w:rsidR="003C4BC7" w:rsidRDefault="008B19B9">
      <w:pPr>
        <w:pStyle w:val="ListParagraph"/>
        <w:numPr>
          <w:ilvl w:val="0"/>
          <w:numId w:val="3"/>
        </w:numPr>
        <w:tabs>
          <w:tab w:val="left" w:pos="907"/>
          <w:tab w:val="left" w:pos="908"/>
        </w:tabs>
        <w:spacing w:before="239" w:line="273" w:lineRule="auto"/>
        <w:ind w:right="1300"/>
        <w:rPr>
          <w:sz w:val="28"/>
        </w:rPr>
      </w:pPr>
      <w:r>
        <w:rPr>
          <w:sz w:val="28"/>
        </w:rPr>
        <w:t>provide legal assistance to individuals making claims under the</w:t>
      </w:r>
      <w:r>
        <w:rPr>
          <w:spacing w:val="-75"/>
          <w:sz w:val="28"/>
        </w:rPr>
        <w:t xml:space="preserve"> </w:t>
      </w:r>
      <w:r>
        <w:rPr>
          <w:sz w:val="28"/>
        </w:rPr>
        <w:t>Equality</w:t>
      </w:r>
      <w:r>
        <w:rPr>
          <w:spacing w:val="-4"/>
          <w:sz w:val="28"/>
        </w:rPr>
        <w:t xml:space="preserve"> </w:t>
      </w:r>
      <w:r>
        <w:rPr>
          <w:sz w:val="28"/>
        </w:rPr>
        <w:t>Act 2010, and</w:t>
      </w:r>
    </w:p>
    <w:p w:rsidR="003C4BC7" w:rsidRDefault="008B19B9">
      <w:pPr>
        <w:pStyle w:val="ListParagraph"/>
        <w:numPr>
          <w:ilvl w:val="0"/>
          <w:numId w:val="3"/>
        </w:numPr>
        <w:tabs>
          <w:tab w:val="left" w:pos="907"/>
          <w:tab w:val="left" w:pos="908"/>
        </w:tabs>
        <w:spacing w:before="3" w:line="271" w:lineRule="auto"/>
        <w:ind w:right="1408"/>
        <w:rPr>
          <w:sz w:val="28"/>
        </w:rPr>
      </w:pPr>
      <w:r>
        <w:rPr>
          <w:sz w:val="28"/>
        </w:rPr>
        <w:t>take, or get involved in, cases that will strengthen equality and</w:t>
      </w:r>
      <w:r>
        <w:rPr>
          <w:spacing w:val="-75"/>
          <w:sz w:val="28"/>
        </w:rPr>
        <w:t xml:space="preserve"> </w:t>
      </w:r>
      <w:r>
        <w:rPr>
          <w:sz w:val="28"/>
        </w:rPr>
        <w:t>human rights</w:t>
      </w:r>
      <w:r>
        <w:rPr>
          <w:spacing w:val="2"/>
          <w:sz w:val="28"/>
        </w:rPr>
        <w:t xml:space="preserve"> </w:t>
      </w:r>
      <w:r>
        <w:rPr>
          <w:sz w:val="28"/>
        </w:rPr>
        <w:t>laws.</w:t>
      </w:r>
    </w:p>
    <w:p w:rsidR="003C4BC7" w:rsidRPr="003A74A9" w:rsidRDefault="008B19B9" w:rsidP="003A74A9">
      <w:pPr>
        <w:pStyle w:val="BodyText"/>
      </w:pPr>
      <w:r>
        <w:lastRenderedPageBreak/>
        <w:t>We also use these powers to build up a critical mass of cases to</w:t>
      </w:r>
      <w:r>
        <w:rPr>
          <w:spacing w:val="1"/>
        </w:rPr>
        <w:t xml:space="preserve"> </w:t>
      </w:r>
      <w:r>
        <w:t>show how a particular issue is affecting people’s lives – see ‘legal</w:t>
      </w:r>
      <w:r>
        <w:rPr>
          <w:spacing w:val="1"/>
        </w:rPr>
        <w:t xml:space="preserve"> </w:t>
      </w:r>
      <w:r>
        <w:t xml:space="preserve">support projects’ below. </w:t>
      </w:r>
      <w:hyperlink w:anchor="_bookmark10" w:history="1">
        <w:r>
          <w:rPr>
            <w:color w:val="000000"/>
            <w:u w:val="single"/>
            <w:shd w:val="clear" w:color="auto" w:fill="C9E9E8"/>
          </w:rPr>
          <w:t>Annex B</w:t>
        </w:r>
        <w:r>
          <w:rPr>
            <w:color w:val="000000"/>
          </w:rPr>
          <w:t xml:space="preserve"> </w:t>
        </w:r>
      </w:hyperlink>
      <w:r>
        <w:rPr>
          <w:color w:val="000000"/>
        </w:rPr>
        <w:t>talks about our litigation powers in</w:t>
      </w:r>
      <w:r>
        <w:rPr>
          <w:color w:val="000000"/>
          <w:spacing w:val="-75"/>
        </w:rPr>
        <w:t xml:space="preserve"> </w:t>
      </w:r>
      <w:r>
        <w:rPr>
          <w:color w:val="000000"/>
        </w:rPr>
        <w:t>more detail.</w:t>
      </w:r>
    </w:p>
    <w:p w:rsidR="003C4BC7" w:rsidRDefault="008B19B9" w:rsidP="003A74A9">
      <w:pPr>
        <w:pStyle w:val="BodyText"/>
      </w:pPr>
      <w:bookmarkStart w:id="4" w:name="_bookmark1"/>
      <w:bookmarkEnd w:id="4"/>
      <w:r>
        <w:t>In</w:t>
      </w:r>
      <w:r>
        <w:rPr>
          <w:spacing w:val="-4"/>
        </w:rPr>
        <w:t xml:space="preserve"> </w:t>
      </w:r>
      <w:r>
        <w:t>this policy:</w:t>
      </w:r>
    </w:p>
    <w:p w:rsidR="003C4BC7" w:rsidRDefault="008B19B9">
      <w:pPr>
        <w:pStyle w:val="ListParagraph"/>
        <w:numPr>
          <w:ilvl w:val="0"/>
          <w:numId w:val="3"/>
        </w:numPr>
        <w:tabs>
          <w:tab w:val="left" w:pos="907"/>
          <w:tab w:val="left" w:pos="908"/>
        </w:tabs>
        <w:spacing w:before="0" w:line="271" w:lineRule="auto"/>
        <w:ind w:right="1860" w:hanging="360"/>
        <w:rPr>
          <w:sz w:val="28"/>
        </w:rPr>
      </w:pPr>
      <w:r>
        <w:rPr>
          <w:b/>
          <w:sz w:val="28"/>
        </w:rPr>
        <w:t xml:space="preserve">‘Enforcement action’ </w:t>
      </w:r>
      <w:r>
        <w:rPr>
          <w:sz w:val="28"/>
        </w:rPr>
        <w:t>means legal action using any of the</w:t>
      </w:r>
      <w:r>
        <w:rPr>
          <w:spacing w:val="-75"/>
          <w:sz w:val="28"/>
        </w:rPr>
        <w:t xml:space="preserve"> </w:t>
      </w:r>
      <w:r>
        <w:rPr>
          <w:sz w:val="28"/>
        </w:rPr>
        <w:t>powers</w:t>
      </w:r>
      <w:r>
        <w:rPr>
          <w:spacing w:val="1"/>
          <w:sz w:val="28"/>
        </w:rPr>
        <w:t xml:space="preserve"> </w:t>
      </w:r>
      <w:r>
        <w:rPr>
          <w:sz w:val="28"/>
        </w:rPr>
        <w:t>listed</w:t>
      </w:r>
      <w:r>
        <w:rPr>
          <w:spacing w:val="-2"/>
          <w:sz w:val="28"/>
        </w:rPr>
        <w:t xml:space="preserve"> </w:t>
      </w:r>
      <w:r>
        <w:rPr>
          <w:sz w:val="28"/>
        </w:rPr>
        <w:t>in</w:t>
      </w:r>
      <w:r>
        <w:rPr>
          <w:spacing w:val="-1"/>
          <w:sz w:val="28"/>
        </w:rPr>
        <w:t xml:space="preserve"> </w:t>
      </w:r>
      <w:hyperlink w:anchor="_bookmark8" w:history="1">
        <w:r>
          <w:rPr>
            <w:color w:val="000000"/>
            <w:sz w:val="28"/>
            <w:u w:val="single"/>
            <w:shd w:val="clear" w:color="auto" w:fill="C9E9E8"/>
          </w:rPr>
          <w:t>Annex</w:t>
        </w:r>
        <w:r>
          <w:rPr>
            <w:color w:val="000000"/>
            <w:spacing w:val="-3"/>
            <w:sz w:val="28"/>
            <w:u w:val="single"/>
            <w:shd w:val="clear" w:color="auto" w:fill="C9E9E8"/>
          </w:rPr>
          <w:t xml:space="preserve"> </w:t>
        </w:r>
        <w:r>
          <w:rPr>
            <w:color w:val="000000"/>
            <w:sz w:val="28"/>
            <w:u w:val="single"/>
            <w:shd w:val="clear" w:color="auto" w:fill="C9E9E8"/>
          </w:rPr>
          <w:t>A</w:t>
        </w:r>
      </w:hyperlink>
      <w:r>
        <w:rPr>
          <w:color w:val="000000"/>
          <w:sz w:val="28"/>
        </w:rPr>
        <w:t>.</w:t>
      </w:r>
    </w:p>
    <w:p w:rsidR="003C4BC7" w:rsidRDefault="008B19B9">
      <w:pPr>
        <w:pStyle w:val="ListParagraph"/>
        <w:numPr>
          <w:ilvl w:val="0"/>
          <w:numId w:val="3"/>
        </w:numPr>
        <w:tabs>
          <w:tab w:val="left" w:pos="907"/>
          <w:tab w:val="left" w:pos="908"/>
        </w:tabs>
        <w:spacing w:before="9" w:line="271" w:lineRule="auto"/>
        <w:ind w:right="2030" w:hanging="360"/>
        <w:rPr>
          <w:sz w:val="28"/>
        </w:rPr>
      </w:pPr>
      <w:r>
        <w:rPr>
          <w:b/>
          <w:sz w:val="28"/>
        </w:rPr>
        <w:t xml:space="preserve">‘Strategic litigation’ </w:t>
      </w:r>
      <w:r>
        <w:rPr>
          <w:sz w:val="28"/>
        </w:rPr>
        <w:t>means legal action using any of the</w:t>
      </w:r>
      <w:r>
        <w:rPr>
          <w:spacing w:val="-75"/>
          <w:sz w:val="28"/>
        </w:rPr>
        <w:t xml:space="preserve"> </w:t>
      </w:r>
      <w:r>
        <w:rPr>
          <w:sz w:val="28"/>
        </w:rPr>
        <w:t>powers</w:t>
      </w:r>
      <w:r>
        <w:rPr>
          <w:spacing w:val="1"/>
          <w:sz w:val="28"/>
        </w:rPr>
        <w:t xml:space="preserve"> </w:t>
      </w:r>
      <w:r>
        <w:rPr>
          <w:sz w:val="28"/>
        </w:rPr>
        <w:t>listed</w:t>
      </w:r>
      <w:r>
        <w:rPr>
          <w:spacing w:val="-2"/>
          <w:sz w:val="28"/>
        </w:rPr>
        <w:t xml:space="preserve"> </w:t>
      </w:r>
      <w:r>
        <w:rPr>
          <w:sz w:val="28"/>
        </w:rPr>
        <w:t>in</w:t>
      </w:r>
      <w:r>
        <w:rPr>
          <w:spacing w:val="-1"/>
          <w:sz w:val="28"/>
        </w:rPr>
        <w:t xml:space="preserve"> </w:t>
      </w:r>
      <w:hyperlink w:anchor="_bookmark10" w:history="1">
        <w:r>
          <w:rPr>
            <w:color w:val="000000"/>
            <w:sz w:val="28"/>
            <w:u w:val="single"/>
            <w:shd w:val="clear" w:color="auto" w:fill="C9E9E8"/>
          </w:rPr>
          <w:t>Annex</w:t>
        </w:r>
        <w:r>
          <w:rPr>
            <w:color w:val="000000"/>
            <w:spacing w:val="-3"/>
            <w:sz w:val="28"/>
            <w:u w:val="single"/>
            <w:shd w:val="clear" w:color="auto" w:fill="C9E9E8"/>
          </w:rPr>
          <w:t xml:space="preserve"> </w:t>
        </w:r>
        <w:r>
          <w:rPr>
            <w:color w:val="000000"/>
            <w:sz w:val="28"/>
            <w:u w:val="single"/>
            <w:shd w:val="clear" w:color="auto" w:fill="C9E9E8"/>
          </w:rPr>
          <w:t>B</w:t>
        </w:r>
      </w:hyperlink>
      <w:r>
        <w:rPr>
          <w:color w:val="000000"/>
          <w:sz w:val="28"/>
        </w:rPr>
        <w:t>.</w:t>
      </w:r>
    </w:p>
    <w:p w:rsidR="003C4BC7" w:rsidRPr="000B18E2" w:rsidRDefault="008B19B9" w:rsidP="000B18E2">
      <w:pPr>
        <w:pStyle w:val="ListParagraph"/>
        <w:numPr>
          <w:ilvl w:val="0"/>
          <w:numId w:val="3"/>
        </w:numPr>
        <w:tabs>
          <w:tab w:val="left" w:pos="907"/>
          <w:tab w:val="left" w:pos="908"/>
        </w:tabs>
        <w:spacing w:line="271" w:lineRule="auto"/>
        <w:ind w:right="1315"/>
        <w:rPr>
          <w:sz w:val="28"/>
        </w:rPr>
        <w:sectPr w:rsidR="003C4BC7" w:rsidRPr="000B18E2">
          <w:pgSz w:w="11910" w:h="16840"/>
          <w:pgMar w:top="1040" w:right="520" w:bottom="760" w:left="1380" w:header="581" w:footer="560" w:gutter="0"/>
          <w:cols w:space="720"/>
        </w:sectPr>
      </w:pPr>
      <w:r>
        <w:rPr>
          <w:b/>
          <w:sz w:val="28"/>
        </w:rPr>
        <w:t xml:space="preserve">‘Legal powers’ </w:t>
      </w:r>
      <w:r>
        <w:rPr>
          <w:sz w:val="28"/>
        </w:rPr>
        <w:t>means any of the enforcement and/or litigation</w:t>
      </w:r>
      <w:r>
        <w:rPr>
          <w:spacing w:val="-75"/>
          <w:sz w:val="28"/>
        </w:rPr>
        <w:t xml:space="preserve"> </w:t>
      </w:r>
      <w:r>
        <w:rPr>
          <w:sz w:val="28"/>
        </w:rPr>
        <w:t>powers</w:t>
      </w:r>
      <w:r>
        <w:rPr>
          <w:spacing w:val="1"/>
          <w:sz w:val="28"/>
        </w:rPr>
        <w:t xml:space="preserve"> </w:t>
      </w:r>
      <w:r>
        <w:rPr>
          <w:sz w:val="28"/>
        </w:rPr>
        <w:t>listed</w:t>
      </w:r>
      <w:r>
        <w:rPr>
          <w:spacing w:val="-2"/>
          <w:sz w:val="28"/>
        </w:rPr>
        <w:t xml:space="preserve"> </w:t>
      </w:r>
      <w:r>
        <w:rPr>
          <w:sz w:val="28"/>
        </w:rPr>
        <w:t>in</w:t>
      </w:r>
      <w:r>
        <w:rPr>
          <w:spacing w:val="-2"/>
          <w:sz w:val="28"/>
        </w:rPr>
        <w:t xml:space="preserve"> </w:t>
      </w:r>
      <w:r>
        <w:rPr>
          <w:sz w:val="28"/>
        </w:rPr>
        <w:t>the</w:t>
      </w:r>
      <w:r>
        <w:rPr>
          <w:spacing w:val="-2"/>
          <w:sz w:val="28"/>
        </w:rPr>
        <w:t xml:space="preserve"> </w:t>
      </w:r>
      <w:r>
        <w:rPr>
          <w:sz w:val="28"/>
        </w:rPr>
        <w:t>annexes.</w:t>
      </w:r>
    </w:p>
    <w:p w:rsidR="003C4BC7" w:rsidRDefault="000B18E2" w:rsidP="000B18E2">
      <w:pPr>
        <w:pStyle w:val="Heading1"/>
        <w:rPr>
          <w:sz w:val="20"/>
        </w:rPr>
      </w:pPr>
      <w:r>
        <w:lastRenderedPageBreak/>
        <w:t>Our</w:t>
      </w:r>
      <w:r>
        <w:rPr>
          <w:spacing w:val="-2"/>
        </w:rPr>
        <w:t xml:space="preserve"> </w:t>
      </w:r>
      <w:r>
        <w:t>decision-</w:t>
      </w:r>
      <w:r w:rsidRPr="000B18E2">
        <w:t>making</w:t>
      </w:r>
      <w:r>
        <w:rPr>
          <w:spacing w:val="-1"/>
        </w:rPr>
        <w:t xml:space="preserve"> </w:t>
      </w:r>
      <w:r>
        <w:t>framework</w:t>
      </w:r>
    </w:p>
    <w:p w:rsidR="003C4BC7" w:rsidRPr="000B18E2" w:rsidRDefault="008B19B9" w:rsidP="003A74A9">
      <w:pPr>
        <w:pStyle w:val="BodyText"/>
      </w:pPr>
      <w:bookmarkStart w:id="5" w:name="Our_decision-making_framework"/>
      <w:bookmarkStart w:id="6" w:name="_bookmark3"/>
      <w:bookmarkEnd w:id="5"/>
      <w:bookmarkEnd w:id="6"/>
      <w:r>
        <w:t xml:space="preserve">In our role as a regulator, we will follow the </w:t>
      </w:r>
      <w:hyperlink r:id="rId11">
        <w:r>
          <w:rPr>
            <w:color w:val="007470"/>
            <w:u w:val="single" w:color="007470"/>
          </w:rPr>
          <w:t>Regulators’ Code</w:t>
        </w:r>
        <w:r>
          <w:rPr>
            <w:color w:val="007470"/>
          </w:rPr>
          <w:t xml:space="preserve"> </w:t>
        </w:r>
      </w:hyperlink>
      <w:r>
        <w:t>relating</w:t>
      </w:r>
      <w:r w:rsidR="000B18E2">
        <w:t xml:space="preserve"> </w:t>
      </w:r>
      <w:r>
        <w:t>to all our relevant functions. In our role as a national human rights</w:t>
      </w:r>
      <w:r>
        <w:rPr>
          <w:spacing w:val="1"/>
        </w:rPr>
        <w:t xml:space="preserve"> </w:t>
      </w:r>
      <w:r>
        <w:t>institution we will follow the United Nations Principles relating to the</w:t>
      </w:r>
      <w:r>
        <w:rPr>
          <w:spacing w:val="1"/>
        </w:rPr>
        <w:t xml:space="preserve"> </w:t>
      </w:r>
      <w:r>
        <w:t>Status</w:t>
      </w:r>
      <w:r>
        <w:rPr>
          <w:spacing w:val="-1"/>
        </w:rPr>
        <w:t xml:space="preserve"> </w:t>
      </w:r>
      <w:r>
        <w:t>of</w:t>
      </w:r>
      <w:r>
        <w:rPr>
          <w:spacing w:val="1"/>
        </w:rPr>
        <w:t xml:space="preserve"> </w:t>
      </w:r>
      <w:r>
        <w:t>National</w:t>
      </w:r>
      <w:r>
        <w:rPr>
          <w:spacing w:val="-3"/>
        </w:rPr>
        <w:t xml:space="preserve"> </w:t>
      </w:r>
      <w:r>
        <w:t>Institutions</w:t>
      </w:r>
      <w:r>
        <w:rPr>
          <w:spacing w:val="1"/>
        </w:rPr>
        <w:t xml:space="preserve"> </w:t>
      </w:r>
      <w:r>
        <w:t>(the</w:t>
      </w:r>
      <w:r>
        <w:rPr>
          <w:spacing w:val="-2"/>
        </w:rPr>
        <w:t xml:space="preserve"> </w:t>
      </w:r>
      <w:hyperlink r:id="rId12">
        <w:r>
          <w:t>‘Paris</w:t>
        </w:r>
        <w:r>
          <w:rPr>
            <w:spacing w:val="-1"/>
          </w:rPr>
          <w:t xml:space="preserve"> </w:t>
        </w:r>
        <w:r>
          <w:t>Principles</w:t>
        </w:r>
      </w:hyperlink>
      <w:r>
        <w:t>’).</w:t>
      </w:r>
    </w:p>
    <w:p w:rsidR="003C4BC7" w:rsidRDefault="008B19B9" w:rsidP="00E93403">
      <w:pPr>
        <w:pStyle w:val="Heading2"/>
      </w:pPr>
      <w:bookmarkStart w:id="7" w:name="Our_core_aim_and_priority_aims"/>
      <w:bookmarkEnd w:id="7"/>
      <w:r>
        <w:t>Our</w:t>
      </w:r>
      <w:r>
        <w:rPr>
          <w:spacing w:val="-2"/>
        </w:rPr>
        <w:t xml:space="preserve"> </w:t>
      </w:r>
      <w:r>
        <w:t>core</w:t>
      </w:r>
      <w:r>
        <w:rPr>
          <w:spacing w:val="-2"/>
        </w:rPr>
        <w:t xml:space="preserve"> </w:t>
      </w:r>
      <w:r>
        <w:t>aim</w:t>
      </w:r>
      <w:r>
        <w:rPr>
          <w:spacing w:val="-2"/>
        </w:rPr>
        <w:t xml:space="preserve"> </w:t>
      </w:r>
      <w:r>
        <w:t>and</w:t>
      </w:r>
      <w:r>
        <w:rPr>
          <w:spacing w:val="-2"/>
        </w:rPr>
        <w:t xml:space="preserve"> </w:t>
      </w:r>
      <w:r>
        <w:t>priority</w:t>
      </w:r>
      <w:r>
        <w:rPr>
          <w:spacing w:val="-6"/>
        </w:rPr>
        <w:t xml:space="preserve"> </w:t>
      </w:r>
      <w:r>
        <w:t>aims</w:t>
      </w:r>
    </w:p>
    <w:p w:rsidR="003C4BC7" w:rsidRDefault="008B19B9" w:rsidP="003A74A9">
      <w:pPr>
        <w:pStyle w:val="BodyText"/>
      </w:pPr>
      <w:r>
        <w:t>We generally only use our legal powers to tackle issues that will</w:t>
      </w:r>
      <w:r>
        <w:rPr>
          <w:spacing w:val="1"/>
        </w:rPr>
        <w:t xml:space="preserve"> </w:t>
      </w:r>
      <w:r>
        <w:t>advance our core aim or one of our five priority aims. These aims are</w:t>
      </w:r>
      <w:r>
        <w:rPr>
          <w:spacing w:val="-75"/>
        </w:rPr>
        <w:t xml:space="preserve"> </w:t>
      </w:r>
      <w:r>
        <w:t xml:space="preserve">described in detail in </w:t>
      </w:r>
      <w:hyperlink r:id="rId13">
        <w:r>
          <w:rPr>
            <w:color w:val="007470"/>
            <w:u w:val="single" w:color="007470"/>
          </w:rPr>
          <w:t>our Strategic Plan 2019–22</w:t>
        </w:r>
      </w:hyperlink>
      <w:r>
        <w:t>, which explains</w:t>
      </w:r>
      <w:r>
        <w:rPr>
          <w:spacing w:val="1"/>
        </w:rPr>
        <w:t xml:space="preserve"> </w:t>
      </w:r>
      <w:r>
        <w:t>what we will work on over the next three years. In summary, we will</w:t>
      </w:r>
      <w:r>
        <w:rPr>
          <w:spacing w:val="1"/>
        </w:rPr>
        <w:t xml:space="preserve"> </w:t>
      </w:r>
      <w:r>
        <w:t>use</w:t>
      </w:r>
      <w:r>
        <w:rPr>
          <w:spacing w:val="-3"/>
        </w:rPr>
        <w:t xml:space="preserve"> </w:t>
      </w:r>
      <w:r>
        <w:t>our</w:t>
      </w:r>
      <w:r>
        <w:rPr>
          <w:spacing w:val="1"/>
        </w:rPr>
        <w:t xml:space="preserve"> </w:t>
      </w:r>
      <w:r>
        <w:t>legal</w:t>
      </w:r>
      <w:r>
        <w:rPr>
          <w:spacing w:val="-1"/>
        </w:rPr>
        <w:t xml:space="preserve"> </w:t>
      </w:r>
      <w:r>
        <w:t>powers to</w:t>
      </w:r>
      <w:r>
        <w:rPr>
          <w:spacing w:val="-3"/>
        </w:rPr>
        <w:t xml:space="preserve"> </w:t>
      </w:r>
      <w:r>
        <w:t>make</w:t>
      </w:r>
      <w:r>
        <w:rPr>
          <w:spacing w:val="-2"/>
        </w:rPr>
        <w:t xml:space="preserve"> </w:t>
      </w:r>
      <w:r>
        <w:t>sure</w:t>
      </w:r>
      <w:r>
        <w:rPr>
          <w:spacing w:val="-2"/>
        </w:rPr>
        <w:t xml:space="preserve"> </w:t>
      </w:r>
      <w:r>
        <w:t>that:</w:t>
      </w:r>
    </w:p>
    <w:p w:rsidR="003C4BC7" w:rsidRDefault="008B19B9">
      <w:pPr>
        <w:pStyle w:val="ListParagraph"/>
        <w:numPr>
          <w:ilvl w:val="0"/>
          <w:numId w:val="3"/>
        </w:numPr>
        <w:tabs>
          <w:tab w:val="left" w:pos="907"/>
          <w:tab w:val="left" w:pos="908"/>
        </w:tabs>
        <w:spacing w:before="239" w:line="276" w:lineRule="auto"/>
        <w:ind w:right="1170" w:hanging="360"/>
        <w:rPr>
          <w:sz w:val="28"/>
        </w:rPr>
      </w:pPr>
      <w:r>
        <w:rPr>
          <w:sz w:val="28"/>
        </w:rPr>
        <w:t>The system of equality and human rights protection is upheld by</w:t>
      </w:r>
      <w:r>
        <w:rPr>
          <w:spacing w:val="-75"/>
          <w:sz w:val="28"/>
        </w:rPr>
        <w:t xml:space="preserve"> </w:t>
      </w:r>
      <w:r>
        <w:rPr>
          <w:sz w:val="28"/>
        </w:rPr>
        <w:t>strengthening the interpretation of equality and human rights</w:t>
      </w:r>
      <w:r>
        <w:rPr>
          <w:spacing w:val="1"/>
          <w:sz w:val="28"/>
        </w:rPr>
        <w:t xml:space="preserve"> </w:t>
      </w:r>
      <w:r>
        <w:rPr>
          <w:sz w:val="28"/>
        </w:rPr>
        <w:t>laws (this means that we will always consider whether litigation</w:t>
      </w:r>
      <w:r>
        <w:rPr>
          <w:spacing w:val="1"/>
          <w:sz w:val="28"/>
        </w:rPr>
        <w:t xml:space="preserve"> </w:t>
      </w:r>
      <w:r>
        <w:rPr>
          <w:sz w:val="28"/>
        </w:rPr>
        <w:t>will strengthen or protect the legal framework relevant to our</w:t>
      </w:r>
      <w:r>
        <w:rPr>
          <w:spacing w:val="1"/>
          <w:sz w:val="28"/>
        </w:rPr>
        <w:t xml:space="preserve"> </w:t>
      </w:r>
      <w:r>
        <w:rPr>
          <w:sz w:val="28"/>
        </w:rPr>
        <w:t>mandate) and flagrant, systemic and serious breaches of those</w:t>
      </w:r>
      <w:r>
        <w:rPr>
          <w:spacing w:val="1"/>
          <w:sz w:val="28"/>
        </w:rPr>
        <w:t xml:space="preserve"> </w:t>
      </w:r>
      <w:r>
        <w:rPr>
          <w:sz w:val="28"/>
        </w:rPr>
        <w:t>laws are</w:t>
      </w:r>
      <w:r>
        <w:rPr>
          <w:spacing w:val="-3"/>
          <w:sz w:val="28"/>
        </w:rPr>
        <w:t xml:space="preserve"> </w:t>
      </w:r>
      <w:r>
        <w:rPr>
          <w:sz w:val="28"/>
        </w:rPr>
        <w:t>successfully</w:t>
      </w:r>
      <w:r>
        <w:rPr>
          <w:spacing w:val="-4"/>
          <w:sz w:val="28"/>
        </w:rPr>
        <w:t xml:space="preserve"> </w:t>
      </w:r>
      <w:r>
        <w:rPr>
          <w:sz w:val="28"/>
        </w:rPr>
        <w:t>challenged.</w:t>
      </w:r>
      <w:r>
        <w:rPr>
          <w:spacing w:val="1"/>
          <w:sz w:val="28"/>
        </w:rPr>
        <w:t xml:space="preserve"> </w:t>
      </w:r>
      <w:r>
        <w:rPr>
          <w:sz w:val="28"/>
        </w:rPr>
        <w:t>This</w:t>
      </w:r>
      <w:r>
        <w:rPr>
          <w:spacing w:val="-1"/>
          <w:sz w:val="28"/>
        </w:rPr>
        <w:t xml:space="preserve"> </w:t>
      </w:r>
      <w:r>
        <w:rPr>
          <w:sz w:val="28"/>
        </w:rPr>
        <w:t>is</w:t>
      </w:r>
      <w:r>
        <w:rPr>
          <w:spacing w:val="1"/>
          <w:sz w:val="28"/>
        </w:rPr>
        <w:t xml:space="preserve"> </w:t>
      </w:r>
      <w:r>
        <w:rPr>
          <w:sz w:val="28"/>
        </w:rPr>
        <w:t>our</w:t>
      </w:r>
      <w:r>
        <w:rPr>
          <w:spacing w:val="-1"/>
          <w:sz w:val="28"/>
        </w:rPr>
        <w:t xml:space="preserve"> </w:t>
      </w:r>
      <w:r>
        <w:rPr>
          <w:b/>
          <w:sz w:val="28"/>
        </w:rPr>
        <w:t>Core Aim</w:t>
      </w:r>
      <w:r>
        <w:rPr>
          <w:sz w:val="28"/>
        </w:rPr>
        <w:t>.</w:t>
      </w:r>
    </w:p>
    <w:p w:rsidR="003C4BC7" w:rsidRDefault="008B19B9">
      <w:pPr>
        <w:pStyle w:val="ListParagraph"/>
        <w:numPr>
          <w:ilvl w:val="0"/>
          <w:numId w:val="3"/>
        </w:numPr>
        <w:tabs>
          <w:tab w:val="left" w:pos="907"/>
          <w:tab w:val="left" w:pos="908"/>
        </w:tabs>
        <w:spacing w:before="0" w:line="271" w:lineRule="auto"/>
        <w:ind w:right="1780"/>
        <w:rPr>
          <w:sz w:val="28"/>
        </w:rPr>
      </w:pPr>
      <w:r>
        <w:rPr>
          <w:sz w:val="28"/>
        </w:rPr>
        <w:t>Individuals have equal access to the labour market and are</w:t>
      </w:r>
      <w:r>
        <w:rPr>
          <w:spacing w:val="-75"/>
          <w:sz w:val="28"/>
        </w:rPr>
        <w:t xml:space="preserve"> </w:t>
      </w:r>
      <w:r>
        <w:rPr>
          <w:sz w:val="28"/>
        </w:rPr>
        <w:t>treated</w:t>
      </w:r>
      <w:r>
        <w:rPr>
          <w:spacing w:val="-3"/>
          <w:sz w:val="28"/>
        </w:rPr>
        <w:t xml:space="preserve"> </w:t>
      </w:r>
      <w:r>
        <w:rPr>
          <w:sz w:val="28"/>
        </w:rPr>
        <w:t>fairly</w:t>
      </w:r>
      <w:r>
        <w:rPr>
          <w:spacing w:val="-3"/>
          <w:sz w:val="28"/>
        </w:rPr>
        <w:t xml:space="preserve"> </w:t>
      </w:r>
      <w:r>
        <w:rPr>
          <w:sz w:val="28"/>
        </w:rPr>
        <w:t>at work.</w:t>
      </w:r>
      <w:r>
        <w:rPr>
          <w:spacing w:val="-1"/>
          <w:sz w:val="28"/>
        </w:rPr>
        <w:t xml:space="preserve"> </w:t>
      </w:r>
      <w:r>
        <w:rPr>
          <w:sz w:val="28"/>
        </w:rPr>
        <w:t>This is</w:t>
      </w:r>
      <w:r>
        <w:rPr>
          <w:spacing w:val="2"/>
          <w:sz w:val="28"/>
        </w:rPr>
        <w:t xml:space="preserve"> </w:t>
      </w:r>
      <w:r>
        <w:rPr>
          <w:b/>
          <w:sz w:val="28"/>
        </w:rPr>
        <w:t>Priority</w:t>
      </w:r>
      <w:r>
        <w:rPr>
          <w:b/>
          <w:spacing w:val="-2"/>
          <w:sz w:val="28"/>
        </w:rPr>
        <w:t xml:space="preserve"> </w:t>
      </w:r>
      <w:r>
        <w:rPr>
          <w:b/>
          <w:sz w:val="28"/>
        </w:rPr>
        <w:t>Aim</w:t>
      </w:r>
      <w:r>
        <w:rPr>
          <w:b/>
          <w:spacing w:val="-2"/>
          <w:sz w:val="28"/>
        </w:rPr>
        <w:t xml:space="preserve"> </w:t>
      </w:r>
      <w:r>
        <w:rPr>
          <w:b/>
          <w:sz w:val="28"/>
        </w:rPr>
        <w:t>1</w:t>
      </w:r>
      <w:r>
        <w:rPr>
          <w:sz w:val="28"/>
        </w:rPr>
        <w:t>.</w:t>
      </w:r>
    </w:p>
    <w:p w:rsidR="003C4BC7" w:rsidRDefault="008B19B9">
      <w:pPr>
        <w:pStyle w:val="ListParagraph"/>
        <w:numPr>
          <w:ilvl w:val="0"/>
          <w:numId w:val="3"/>
        </w:numPr>
        <w:tabs>
          <w:tab w:val="left" w:pos="907"/>
          <w:tab w:val="left" w:pos="908"/>
        </w:tabs>
        <w:spacing w:before="3" w:line="271" w:lineRule="auto"/>
        <w:ind w:right="1438"/>
        <w:rPr>
          <w:sz w:val="28"/>
        </w:rPr>
      </w:pPr>
      <w:r>
        <w:rPr>
          <w:sz w:val="28"/>
        </w:rPr>
        <w:t>Public transport supports the economic and social inclusion of</w:t>
      </w:r>
      <w:r>
        <w:rPr>
          <w:spacing w:val="-75"/>
          <w:sz w:val="28"/>
        </w:rPr>
        <w:t xml:space="preserve"> </w:t>
      </w:r>
      <w:r>
        <w:rPr>
          <w:sz w:val="28"/>
        </w:rPr>
        <w:t>disabled</w:t>
      </w:r>
      <w:r>
        <w:rPr>
          <w:spacing w:val="-3"/>
          <w:sz w:val="28"/>
        </w:rPr>
        <w:t xml:space="preserve"> </w:t>
      </w:r>
      <w:r>
        <w:rPr>
          <w:sz w:val="28"/>
        </w:rPr>
        <w:t>and</w:t>
      </w:r>
      <w:r>
        <w:rPr>
          <w:spacing w:val="-2"/>
          <w:sz w:val="28"/>
        </w:rPr>
        <w:t xml:space="preserve"> </w:t>
      </w:r>
      <w:r>
        <w:rPr>
          <w:sz w:val="28"/>
        </w:rPr>
        <w:t>older</w:t>
      </w:r>
      <w:r>
        <w:rPr>
          <w:spacing w:val="-5"/>
          <w:sz w:val="28"/>
        </w:rPr>
        <w:t xml:space="preserve"> </w:t>
      </w:r>
      <w:r>
        <w:rPr>
          <w:sz w:val="28"/>
        </w:rPr>
        <w:t>people. This is</w:t>
      </w:r>
      <w:r>
        <w:rPr>
          <w:spacing w:val="1"/>
          <w:sz w:val="28"/>
        </w:rPr>
        <w:t xml:space="preserve"> </w:t>
      </w:r>
      <w:r>
        <w:rPr>
          <w:b/>
          <w:sz w:val="28"/>
        </w:rPr>
        <w:t>Priority</w:t>
      </w:r>
      <w:r>
        <w:rPr>
          <w:b/>
          <w:spacing w:val="-4"/>
          <w:sz w:val="28"/>
        </w:rPr>
        <w:t xml:space="preserve"> </w:t>
      </w:r>
      <w:r>
        <w:rPr>
          <w:b/>
          <w:sz w:val="28"/>
        </w:rPr>
        <w:t>Aim 2</w:t>
      </w:r>
      <w:r>
        <w:rPr>
          <w:sz w:val="28"/>
        </w:rPr>
        <w:t>.</w:t>
      </w:r>
    </w:p>
    <w:p w:rsidR="003C4BC7" w:rsidRDefault="008B19B9">
      <w:pPr>
        <w:pStyle w:val="ListParagraph"/>
        <w:numPr>
          <w:ilvl w:val="0"/>
          <w:numId w:val="3"/>
        </w:numPr>
        <w:tabs>
          <w:tab w:val="left" w:pos="907"/>
          <w:tab w:val="left" w:pos="909"/>
        </w:tabs>
        <w:spacing w:line="271" w:lineRule="auto"/>
        <w:ind w:left="908" w:right="1219"/>
        <w:rPr>
          <w:sz w:val="28"/>
        </w:rPr>
      </w:pPr>
      <w:r>
        <w:rPr>
          <w:sz w:val="28"/>
        </w:rPr>
        <w:t>Individuals can access redress when they are wronged and can</w:t>
      </w:r>
      <w:r>
        <w:rPr>
          <w:spacing w:val="-75"/>
          <w:sz w:val="28"/>
        </w:rPr>
        <w:t xml:space="preserve"> </w:t>
      </w:r>
      <w:r>
        <w:rPr>
          <w:sz w:val="28"/>
        </w:rPr>
        <w:t>have a fair</w:t>
      </w:r>
      <w:r>
        <w:rPr>
          <w:spacing w:val="-2"/>
          <w:sz w:val="28"/>
        </w:rPr>
        <w:t xml:space="preserve"> </w:t>
      </w:r>
      <w:r>
        <w:rPr>
          <w:sz w:val="28"/>
        </w:rPr>
        <w:t>trial in</w:t>
      </w:r>
      <w:r>
        <w:rPr>
          <w:spacing w:val="-2"/>
          <w:sz w:val="28"/>
        </w:rPr>
        <w:t xml:space="preserve"> </w:t>
      </w:r>
      <w:r>
        <w:rPr>
          <w:sz w:val="28"/>
        </w:rPr>
        <w:t>the criminal justice</w:t>
      </w:r>
      <w:r>
        <w:rPr>
          <w:spacing w:val="-3"/>
          <w:sz w:val="28"/>
        </w:rPr>
        <w:t xml:space="preserve"> </w:t>
      </w:r>
      <w:r>
        <w:rPr>
          <w:sz w:val="28"/>
        </w:rPr>
        <w:t>system.</w:t>
      </w:r>
      <w:r>
        <w:rPr>
          <w:spacing w:val="1"/>
          <w:sz w:val="28"/>
        </w:rPr>
        <w:t xml:space="preserve"> </w:t>
      </w:r>
      <w:r>
        <w:rPr>
          <w:sz w:val="28"/>
        </w:rPr>
        <w:t>This is</w:t>
      </w:r>
    </w:p>
    <w:p w:rsidR="003C4BC7" w:rsidRDefault="008B19B9">
      <w:pPr>
        <w:pStyle w:val="Heading4"/>
        <w:ind w:left="908"/>
        <w:rPr>
          <w:b w:val="0"/>
        </w:rPr>
      </w:pPr>
      <w:r>
        <w:t>Priority</w:t>
      </w:r>
      <w:r>
        <w:rPr>
          <w:spacing w:val="-4"/>
        </w:rPr>
        <w:t xml:space="preserve"> </w:t>
      </w:r>
      <w:r>
        <w:t>Aim 3</w:t>
      </w:r>
      <w:r>
        <w:rPr>
          <w:b w:val="0"/>
        </w:rPr>
        <w:t>.</w:t>
      </w:r>
    </w:p>
    <w:p w:rsidR="003C4BC7" w:rsidRDefault="008B19B9">
      <w:pPr>
        <w:pStyle w:val="ListParagraph"/>
        <w:numPr>
          <w:ilvl w:val="0"/>
          <w:numId w:val="3"/>
        </w:numPr>
        <w:tabs>
          <w:tab w:val="left" w:pos="908"/>
          <w:tab w:val="left" w:pos="909"/>
        </w:tabs>
        <w:spacing w:before="48" w:line="271" w:lineRule="auto"/>
        <w:ind w:left="908" w:right="1299"/>
        <w:rPr>
          <w:sz w:val="28"/>
        </w:rPr>
      </w:pPr>
      <w:r>
        <w:rPr>
          <w:sz w:val="28"/>
        </w:rPr>
        <w:t>The education system promotes good relations with others and</w:t>
      </w:r>
      <w:r>
        <w:rPr>
          <w:spacing w:val="-75"/>
          <w:sz w:val="28"/>
        </w:rPr>
        <w:t xml:space="preserve"> </w:t>
      </w:r>
      <w:r>
        <w:rPr>
          <w:sz w:val="28"/>
        </w:rPr>
        <w:t>respect</w:t>
      </w:r>
      <w:r>
        <w:rPr>
          <w:spacing w:val="-2"/>
          <w:sz w:val="28"/>
        </w:rPr>
        <w:t xml:space="preserve"> </w:t>
      </w:r>
      <w:r>
        <w:rPr>
          <w:sz w:val="28"/>
        </w:rPr>
        <w:t>of</w:t>
      </w:r>
      <w:r>
        <w:rPr>
          <w:spacing w:val="1"/>
          <w:sz w:val="28"/>
        </w:rPr>
        <w:t xml:space="preserve"> </w:t>
      </w:r>
      <w:r>
        <w:rPr>
          <w:sz w:val="28"/>
        </w:rPr>
        <w:t>equality</w:t>
      </w:r>
      <w:r>
        <w:rPr>
          <w:spacing w:val="-6"/>
          <w:sz w:val="28"/>
        </w:rPr>
        <w:t xml:space="preserve"> </w:t>
      </w:r>
      <w:r>
        <w:rPr>
          <w:sz w:val="28"/>
        </w:rPr>
        <w:t>and human</w:t>
      </w:r>
      <w:r>
        <w:rPr>
          <w:spacing w:val="-4"/>
          <w:sz w:val="28"/>
        </w:rPr>
        <w:t xml:space="preserve"> </w:t>
      </w:r>
      <w:r>
        <w:rPr>
          <w:sz w:val="28"/>
        </w:rPr>
        <w:t>rights.</w:t>
      </w:r>
      <w:r>
        <w:rPr>
          <w:spacing w:val="-4"/>
          <w:sz w:val="28"/>
        </w:rPr>
        <w:t xml:space="preserve"> </w:t>
      </w:r>
      <w:r>
        <w:rPr>
          <w:sz w:val="28"/>
        </w:rPr>
        <w:t>This</w:t>
      </w:r>
      <w:r>
        <w:rPr>
          <w:spacing w:val="1"/>
          <w:sz w:val="28"/>
        </w:rPr>
        <w:t xml:space="preserve"> </w:t>
      </w:r>
      <w:r>
        <w:rPr>
          <w:sz w:val="28"/>
        </w:rPr>
        <w:t>is</w:t>
      </w:r>
      <w:r>
        <w:rPr>
          <w:spacing w:val="-2"/>
          <w:sz w:val="28"/>
        </w:rPr>
        <w:t xml:space="preserve"> </w:t>
      </w:r>
      <w:r>
        <w:rPr>
          <w:b/>
          <w:sz w:val="28"/>
        </w:rPr>
        <w:t>Priority</w:t>
      </w:r>
      <w:r>
        <w:rPr>
          <w:b/>
          <w:spacing w:val="-5"/>
          <w:sz w:val="28"/>
        </w:rPr>
        <w:t xml:space="preserve"> </w:t>
      </w:r>
      <w:r>
        <w:rPr>
          <w:b/>
          <w:sz w:val="28"/>
        </w:rPr>
        <w:t>Aim</w:t>
      </w:r>
      <w:r>
        <w:rPr>
          <w:b/>
          <w:spacing w:val="-1"/>
          <w:sz w:val="28"/>
        </w:rPr>
        <w:t xml:space="preserve"> </w:t>
      </w:r>
      <w:r>
        <w:rPr>
          <w:b/>
          <w:sz w:val="28"/>
        </w:rPr>
        <w:t>4</w:t>
      </w:r>
      <w:r>
        <w:rPr>
          <w:sz w:val="28"/>
        </w:rPr>
        <w:t>.</w:t>
      </w:r>
    </w:p>
    <w:p w:rsidR="003C4BC7" w:rsidRDefault="008B19B9">
      <w:pPr>
        <w:pStyle w:val="ListParagraph"/>
        <w:numPr>
          <w:ilvl w:val="0"/>
          <w:numId w:val="3"/>
        </w:numPr>
        <w:tabs>
          <w:tab w:val="left" w:pos="908"/>
          <w:tab w:val="left" w:pos="909"/>
        </w:tabs>
        <w:spacing w:line="273" w:lineRule="auto"/>
        <w:ind w:left="908" w:right="1936"/>
        <w:rPr>
          <w:sz w:val="28"/>
        </w:rPr>
      </w:pPr>
      <w:r>
        <w:rPr>
          <w:sz w:val="28"/>
        </w:rPr>
        <w:lastRenderedPageBreak/>
        <w:t>Rules and practices governing entry into, exit from and</w:t>
      </w:r>
      <w:r>
        <w:rPr>
          <w:spacing w:val="1"/>
          <w:sz w:val="28"/>
        </w:rPr>
        <w:t xml:space="preserve"> </w:t>
      </w:r>
      <w:r>
        <w:rPr>
          <w:sz w:val="28"/>
        </w:rPr>
        <w:t>treatment in institutions respect equality and human rights</w:t>
      </w:r>
      <w:r>
        <w:rPr>
          <w:spacing w:val="-75"/>
          <w:sz w:val="28"/>
        </w:rPr>
        <w:t xml:space="preserve"> </w:t>
      </w:r>
      <w:r>
        <w:rPr>
          <w:sz w:val="28"/>
        </w:rPr>
        <w:t>standards.</w:t>
      </w:r>
      <w:r>
        <w:rPr>
          <w:spacing w:val="-1"/>
          <w:sz w:val="28"/>
        </w:rPr>
        <w:t xml:space="preserve"> </w:t>
      </w:r>
      <w:r>
        <w:rPr>
          <w:sz w:val="28"/>
        </w:rPr>
        <w:t xml:space="preserve">This is </w:t>
      </w:r>
      <w:r>
        <w:rPr>
          <w:b/>
          <w:sz w:val="28"/>
        </w:rPr>
        <w:t>Priority</w:t>
      </w:r>
      <w:r>
        <w:rPr>
          <w:b/>
          <w:spacing w:val="-4"/>
          <w:sz w:val="28"/>
        </w:rPr>
        <w:t xml:space="preserve"> </w:t>
      </w:r>
      <w:r>
        <w:rPr>
          <w:b/>
          <w:sz w:val="28"/>
        </w:rPr>
        <w:t>Aim</w:t>
      </w:r>
      <w:r>
        <w:rPr>
          <w:b/>
          <w:spacing w:val="1"/>
          <w:sz w:val="28"/>
        </w:rPr>
        <w:t xml:space="preserve"> </w:t>
      </w:r>
      <w:r>
        <w:rPr>
          <w:b/>
          <w:sz w:val="28"/>
        </w:rPr>
        <w:t>5</w:t>
      </w:r>
      <w:r>
        <w:rPr>
          <w:sz w:val="28"/>
        </w:rPr>
        <w:t>.</w:t>
      </w:r>
    </w:p>
    <w:p w:rsidR="003C4BC7" w:rsidRDefault="003C4BC7">
      <w:pPr>
        <w:spacing w:line="273" w:lineRule="auto"/>
        <w:rPr>
          <w:sz w:val="28"/>
        </w:rPr>
        <w:sectPr w:rsidR="003C4BC7">
          <w:pgSz w:w="11910" w:h="16840"/>
          <w:pgMar w:top="1040" w:right="520" w:bottom="760" w:left="1380" w:header="581" w:footer="560" w:gutter="0"/>
          <w:cols w:space="720"/>
        </w:sectPr>
      </w:pPr>
    </w:p>
    <w:p w:rsidR="003C4BC7" w:rsidRPr="000B18E2" w:rsidRDefault="000B18E2" w:rsidP="000B18E2">
      <w:pPr>
        <w:pStyle w:val="Heading1"/>
      </w:pPr>
      <w:bookmarkStart w:id="8" w:name="How_we_decide_whether_to_use_our_legal_p"/>
      <w:bookmarkStart w:id="9" w:name="_bookmark4"/>
      <w:bookmarkEnd w:id="8"/>
      <w:bookmarkEnd w:id="9"/>
      <w:r>
        <w:lastRenderedPageBreak/>
        <w:t>How</w:t>
      </w:r>
      <w:r>
        <w:rPr>
          <w:spacing w:val="-2"/>
        </w:rPr>
        <w:t xml:space="preserve"> </w:t>
      </w:r>
      <w:r>
        <w:t>we</w:t>
      </w:r>
      <w:r>
        <w:rPr>
          <w:spacing w:val="3"/>
        </w:rPr>
        <w:t xml:space="preserve"> </w:t>
      </w:r>
      <w:r>
        <w:t>decide</w:t>
      </w:r>
      <w:r>
        <w:rPr>
          <w:spacing w:val="-2"/>
        </w:rPr>
        <w:t xml:space="preserve"> </w:t>
      </w:r>
      <w:r>
        <w:t>whether</w:t>
      </w:r>
      <w:r>
        <w:rPr>
          <w:spacing w:val="-2"/>
        </w:rPr>
        <w:t xml:space="preserve"> </w:t>
      </w:r>
      <w:r>
        <w:t>to</w:t>
      </w:r>
      <w:r>
        <w:rPr>
          <w:spacing w:val="-1"/>
        </w:rPr>
        <w:t xml:space="preserve"> </w:t>
      </w:r>
      <w:r>
        <w:t>use</w:t>
      </w:r>
      <w:r>
        <w:rPr>
          <w:spacing w:val="-35"/>
        </w:rPr>
        <w:t xml:space="preserve"> </w:t>
      </w:r>
      <w:r>
        <w:t xml:space="preserve">our </w:t>
      </w:r>
      <w:r w:rsidRPr="000B18E2">
        <w:t>legal</w:t>
      </w:r>
      <w:r>
        <w:rPr>
          <w:spacing w:val="-2"/>
        </w:rPr>
        <w:t xml:space="preserve"> </w:t>
      </w:r>
      <w:r w:rsidRPr="000B18E2">
        <w:t>powers</w:t>
      </w:r>
      <w:r>
        <w:rPr>
          <w:spacing w:val="-38"/>
        </w:rPr>
        <w:t xml:space="preserve"> </w:t>
      </w:r>
    </w:p>
    <w:p w:rsidR="003C4BC7" w:rsidRDefault="008B19B9" w:rsidP="003A74A9">
      <w:pPr>
        <w:pStyle w:val="BodyText"/>
      </w:pPr>
      <w:r>
        <w:t>If an issue relates to our core aim or one of our priority aims, we will</w:t>
      </w:r>
      <w:r>
        <w:rPr>
          <w:spacing w:val="1"/>
        </w:rPr>
        <w:t xml:space="preserve"> </w:t>
      </w:r>
      <w:r>
        <w:t>take into account the following factors when deciding whether to use</w:t>
      </w:r>
      <w:r>
        <w:rPr>
          <w:spacing w:val="-75"/>
        </w:rPr>
        <w:t xml:space="preserve"> </w:t>
      </w:r>
      <w:r>
        <w:t>our legal powers. We will take the same approach to using our legal</w:t>
      </w:r>
      <w:r>
        <w:rPr>
          <w:spacing w:val="-75"/>
        </w:rPr>
        <w:t xml:space="preserve"> </w:t>
      </w:r>
      <w:r>
        <w:t>powers</w:t>
      </w:r>
      <w:r>
        <w:rPr>
          <w:spacing w:val="1"/>
        </w:rPr>
        <w:t xml:space="preserve"> </w:t>
      </w:r>
      <w:r>
        <w:t>under</w:t>
      </w:r>
      <w:r>
        <w:rPr>
          <w:spacing w:val="-2"/>
        </w:rPr>
        <w:t xml:space="preserve"> </w:t>
      </w:r>
      <w:r>
        <w:t>our</w:t>
      </w:r>
      <w:r>
        <w:rPr>
          <w:spacing w:val="-1"/>
        </w:rPr>
        <w:t xml:space="preserve"> </w:t>
      </w:r>
      <w:r>
        <w:t>core aim</w:t>
      </w:r>
      <w:r>
        <w:rPr>
          <w:spacing w:val="-3"/>
        </w:rPr>
        <w:t xml:space="preserve"> </w:t>
      </w:r>
      <w:r>
        <w:t>as</w:t>
      </w:r>
      <w:r>
        <w:rPr>
          <w:spacing w:val="-1"/>
        </w:rPr>
        <w:t xml:space="preserve"> </w:t>
      </w:r>
      <w:r>
        <w:t>under</w:t>
      </w:r>
      <w:r>
        <w:rPr>
          <w:spacing w:val="-4"/>
        </w:rPr>
        <w:t xml:space="preserve"> </w:t>
      </w:r>
      <w:r>
        <w:t>the five</w:t>
      </w:r>
      <w:r>
        <w:rPr>
          <w:spacing w:val="1"/>
        </w:rPr>
        <w:t xml:space="preserve"> </w:t>
      </w:r>
      <w:r>
        <w:t>priority</w:t>
      </w:r>
      <w:r>
        <w:rPr>
          <w:spacing w:val="-4"/>
        </w:rPr>
        <w:t xml:space="preserve"> </w:t>
      </w:r>
      <w:r>
        <w:t>aims.</w:t>
      </w:r>
    </w:p>
    <w:p w:rsidR="003C4BC7" w:rsidRDefault="008B19B9" w:rsidP="00E93403">
      <w:pPr>
        <w:pStyle w:val="Heading2"/>
      </w:pPr>
      <w:bookmarkStart w:id="10" w:name="The_scale_of_the_problem"/>
      <w:bookmarkEnd w:id="10"/>
      <w:r>
        <w:t>The</w:t>
      </w:r>
      <w:r>
        <w:rPr>
          <w:spacing w:val="-4"/>
        </w:rPr>
        <w:t xml:space="preserve"> </w:t>
      </w:r>
      <w:r>
        <w:t>scale</w:t>
      </w:r>
      <w:r>
        <w:rPr>
          <w:spacing w:val="-4"/>
        </w:rPr>
        <w:t xml:space="preserve"> </w:t>
      </w:r>
      <w:r>
        <w:t>of</w:t>
      </w:r>
      <w:r>
        <w:rPr>
          <w:spacing w:val="-4"/>
        </w:rPr>
        <w:t xml:space="preserve"> </w:t>
      </w:r>
      <w:r>
        <w:t>the</w:t>
      </w:r>
      <w:r>
        <w:rPr>
          <w:spacing w:val="-1"/>
        </w:rPr>
        <w:t xml:space="preserve"> </w:t>
      </w:r>
      <w:r w:rsidR="00E93403">
        <w:t>problem</w:t>
      </w:r>
    </w:p>
    <w:p w:rsidR="003C4BC7" w:rsidRDefault="008B19B9" w:rsidP="003A74A9">
      <w:pPr>
        <w:pStyle w:val="BodyText"/>
      </w:pPr>
      <w:r>
        <w:t>We</w:t>
      </w:r>
      <w:r>
        <w:rPr>
          <w:spacing w:val="-4"/>
        </w:rPr>
        <w:t xml:space="preserve"> </w:t>
      </w:r>
      <w:r>
        <w:t>will consider</w:t>
      </w:r>
      <w:r>
        <w:rPr>
          <w:spacing w:val="-3"/>
        </w:rPr>
        <w:t xml:space="preserve"> </w:t>
      </w:r>
      <w:r>
        <w:t>the scale</w:t>
      </w:r>
      <w:r>
        <w:rPr>
          <w:spacing w:val="-4"/>
        </w:rPr>
        <w:t xml:space="preserve"> </w:t>
      </w:r>
      <w:r>
        <w:t>of</w:t>
      </w:r>
      <w:r>
        <w:rPr>
          <w:spacing w:val="-1"/>
        </w:rPr>
        <w:t xml:space="preserve"> </w:t>
      </w:r>
      <w:r>
        <w:t>the</w:t>
      </w:r>
      <w:r>
        <w:rPr>
          <w:spacing w:val="-4"/>
        </w:rPr>
        <w:t xml:space="preserve"> </w:t>
      </w:r>
      <w:r>
        <w:t>problem</w:t>
      </w:r>
      <w:r>
        <w:rPr>
          <w:spacing w:val="-1"/>
        </w:rPr>
        <w:t xml:space="preserve"> </w:t>
      </w:r>
      <w:r>
        <w:t>including:</w:t>
      </w:r>
    </w:p>
    <w:p w:rsidR="003C4BC7" w:rsidRDefault="008B19B9">
      <w:pPr>
        <w:pStyle w:val="ListParagraph"/>
        <w:numPr>
          <w:ilvl w:val="0"/>
          <w:numId w:val="2"/>
        </w:numPr>
        <w:tabs>
          <w:tab w:val="left" w:pos="830"/>
          <w:tab w:val="left" w:pos="831"/>
        </w:tabs>
        <w:spacing w:before="168"/>
        <w:ind w:hanging="568"/>
        <w:rPr>
          <w:sz w:val="28"/>
        </w:rPr>
      </w:pPr>
      <w:r>
        <w:rPr>
          <w:sz w:val="28"/>
        </w:rPr>
        <w:t>its</w:t>
      </w:r>
      <w:r>
        <w:rPr>
          <w:spacing w:val="-4"/>
          <w:sz w:val="28"/>
        </w:rPr>
        <w:t xml:space="preserve"> </w:t>
      </w:r>
      <w:r>
        <w:rPr>
          <w:sz w:val="28"/>
        </w:rPr>
        <w:t>size</w:t>
      </w:r>
      <w:r>
        <w:rPr>
          <w:spacing w:val="-2"/>
          <w:sz w:val="28"/>
        </w:rPr>
        <w:t xml:space="preserve"> </w:t>
      </w:r>
      <w:r>
        <w:rPr>
          <w:sz w:val="28"/>
        </w:rPr>
        <w:t>(the</w:t>
      </w:r>
      <w:r>
        <w:rPr>
          <w:spacing w:val="-3"/>
          <w:sz w:val="28"/>
        </w:rPr>
        <w:t xml:space="preserve"> </w:t>
      </w:r>
      <w:r>
        <w:rPr>
          <w:sz w:val="28"/>
        </w:rPr>
        <w:t>number</w:t>
      </w:r>
      <w:r>
        <w:rPr>
          <w:spacing w:val="-1"/>
          <w:sz w:val="28"/>
        </w:rPr>
        <w:t xml:space="preserve"> </w:t>
      </w:r>
      <w:r>
        <w:rPr>
          <w:sz w:val="28"/>
        </w:rPr>
        <w:t>of people</w:t>
      </w:r>
      <w:r>
        <w:rPr>
          <w:spacing w:val="-3"/>
          <w:sz w:val="28"/>
        </w:rPr>
        <w:t xml:space="preserve"> </w:t>
      </w:r>
      <w:r>
        <w:rPr>
          <w:sz w:val="28"/>
        </w:rPr>
        <w:t>affected</w:t>
      </w:r>
      <w:r>
        <w:rPr>
          <w:spacing w:val="-4"/>
          <w:sz w:val="28"/>
        </w:rPr>
        <w:t xml:space="preserve"> </w:t>
      </w:r>
      <w:r>
        <w:rPr>
          <w:sz w:val="28"/>
        </w:rPr>
        <w:t>by</w:t>
      </w:r>
      <w:r>
        <w:rPr>
          <w:spacing w:val="-3"/>
          <w:sz w:val="28"/>
        </w:rPr>
        <w:t xml:space="preserve"> </w:t>
      </w:r>
      <w:r>
        <w:rPr>
          <w:sz w:val="28"/>
        </w:rPr>
        <w:t>it)</w:t>
      </w:r>
    </w:p>
    <w:p w:rsidR="003C4BC7" w:rsidRDefault="008B19B9">
      <w:pPr>
        <w:pStyle w:val="ListParagraph"/>
        <w:numPr>
          <w:ilvl w:val="0"/>
          <w:numId w:val="2"/>
        </w:numPr>
        <w:tabs>
          <w:tab w:val="left" w:pos="830"/>
          <w:tab w:val="left" w:pos="831"/>
        </w:tabs>
        <w:spacing w:before="48" w:line="276" w:lineRule="auto"/>
        <w:ind w:right="1266"/>
        <w:rPr>
          <w:sz w:val="28"/>
        </w:rPr>
      </w:pPr>
      <w:r>
        <w:rPr>
          <w:sz w:val="28"/>
        </w:rPr>
        <w:t>its severity (the seriousness of its effect on an individual or a</w:t>
      </w:r>
      <w:r>
        <w:rPr>
          <w:spacing w:val="1"/>
          <w:sz w:val="28"/>
        </w:rPr>
        <w:t xml:space="preserve"> </w:t>
      </w:r>
      <w:r>
        <w:rPr>
          <w:sz w:val="28"/>
        </w:rPr>
        <w:t>group, including whether it affects people in the most vulnerable</w:t>
      </w:r>
      <w:r>
        <w:rPr>
          <w:spacing w:val="-75"/>
          <w:sz w:val="28"/>
        </w:rPr>
        <w:t xml:space="preserve"> </w:t>
      </w:r>
      <w:r>
        <w:rPr>
          <w:sz w:val="28"/>
        </w:rPr>
        <w:t>situations)</w:t>
      </w:r>
    </w:p>
    <w:p w:rsidR="003C4BC7" w:rsidRDefault="008B19B9">
      <w:pPr>
        <w:pStyle w:val="ListParagraph"/>
        <w:numPr>
          <w:ilvl w:val="0"/>
          <w:numId w:val="2"/>
        </w:numPr>
        <w:tabs>
          <w:tab w:val="left" w:pos="830"/>
          <w:tab w:val="left" w:pos="831"/>
        </w:tabs>
        <w:spacing w:before="0"/>
        <w:ind w:hanging="568"/>
        <w:rPr>
          <w:sz w:val="28"/>
        </w:rPr>
      </w:pPr>
      <w:r>
        <w:rPr>
          <w:sz w:val="28"/>
        </w:rPr>
        <w:t>its</w:t>
      </w:r>
      <w:r>
        <w:rPr>
          <w:spacing w:val="-2"/>
          <w:sz w:val="28"/>
        </w:rPr>
        <w:t xml:space="preserve"> </w:t>
      </w:r>
      <w:r>
        <w:rPr>
          <w:sz w:val="28"/>
        </w:rPr>
        <w:t>persistence</w:t>
      </w:r>
      <w:r>
        <w:rPr>
          <w:spacing w:val="-3"/>
          <w:sz w:val="28"/>
        </w:rPr>
        <w:t xml:space="preserve"> </w:t>
      </w:r>
      <w:r>
        <w:rPr>
          <w:sz w:val="28"/>
        </w:rPr>
        <w:t>(the</w:t>
      </w:r>
      <w:r>
        <w:rPr>
          <w:spacing w:val="-3"/>
          <w:sz w:val="28"/>
        </w:rPr>
        <w:t xml:space="preserve"> </w:t>
      </w:r>
      <w:r>
        <w:rPr>
          <w:sz w:val="28"/>
        </w:rPr>
        <w:t>length</w:t>
      </w:r>
      <w:r>
        <w:rPr>
          <w:spacing w:val="-3"/>
          <w:sz w:val="28"/>
        </w:rPr>
        <w:t xml:space="preserve"> </w:t>
      </w:r>
      <w:r>
        <w:rPr>
          <w:sz w:val="28"/>
        </w:rPr>
        <w:t>of</w:t>
      </w:r>
      <w:r>
        <w:rPr>
          <w:spacing w:val="-5"/>
          <w:sz w:val="28"/>
        </w:rPr>
        <w:t xml:space="preserve"> </w:t>
      </w:r>
      <w:r>
        <w:rPr>
          <w:sz w:val="28"/>
        </w:rPr>
        <w:t>time it</w:t>
      </w:r>
      <w:r>
        <w:rPr>
          <w:spacing w:val="1"/>
          <w:sz w:val="28"/>
        </w:rPr>
        <w:t xml:space="preserve"> </w:t>
      </w:r>
      <w:r>
        <w:rPr>
          <w:sz w:val="28"/>
        </w:rPr>
        <w:t>has</w:t>
      </w:r>
      <w:r>
        <w:rPr>
          <w:spacing w:val="-1"/>
          <w:sz w:val="28"/>
        </w:rPr>
        <w:t xml:space="preserve"> </w:t>
      </w:r>
      <w:r>
        <w:rPr>
          <w:sz w:val="28"/>
        </w:rPr>
        <w:t>lasted),</w:t>
      </w:r>
      <w:r>
        <w:rPr>
          <w:spacing w:val="-2"/>
          <w:sz w:val="28"/>
        </w:rPr>
        <w:t xml:space="preserve"> </w:t>
      </w:r>
      <w:r>
        <w:rPr>
          <w:sz w:val="28"/>
        </w:rPr>
        <w:t>and</w:t>
      </w:r>
    </w:p>
    <w:p w:rsidR="003C4BC7" w:rsidRDefault="008B19B9">
      <w:pPr>
        <w:pStyle w:val="ListParagraph"/>
        <w:numPr>
          <w:ilvl w:val="0"/>
          <w:numId w:val="2"/>
        </w:numPr>
        <w:tabs>
          <w:tab w:val="left" w:pos="830"/>
          <w:tab w:val="left" w:pos="831"/>
        </w:tabs>
        <w:spacing w:before="50" w:line="276" w:lineRule="auto"/>
        <w:ind w:right="1345"/>
        <w:rPr>
          <w:sz w:val="28"/>
        </w:rPr>
      </w:pPr>
      <w:r>
        <w:rPr>
          <w:sz w:val="28"/>
        </w:rPr>
        <w:t>its prevalence (whether the same or similar issues are affecting</w:t>
      </w:r>
      <w:r>
        <w:rPr>
          <w:spacing w:val="-75"/>
          <w:sz w:val="28"/>
        </w:rPr>
        <w:t xml:space="preserve"> </w:t>
      </w:r>
      <w:r>
        <w:rPr>
          <w:sz w:val="28"/>
        </w:rPr>
        <w:t>individuals across</w:t>
      </w:r>
      <w:r>
        <w:rPr>
          <w:spacing w:val="-1"/>
          <w:sz w:val="28"/>
        </w:rPr>
        <w:t xml:space="preserve"> </w:t>
      </w:r>
      <w:r>
        <w:rPr>
          <w:sz w:val="28"/>
        </w:rPr>
        <w:t>a</w:t>
      </w:r>
      <w:r>
        <w:rPr>
          <w:spacing w:val="-3"/>
          <w:sz w:val="28"/>
        </w:rPr>
        <w:t xml:space="preserve"> </w:t>
      </w:r>
      <w:r>
        <w:rPr>
          <w:sz w:val="28"/>
        </w:rPr>
        <w:t>number</w:t>
      </w:r>
      <w:r>
        <w:rPr>
          <w:spacing w:val="-2"/>
          <w:sz w:val="28"/>
        </w:rPr>
        <w:t xml:space="preserve"> </w:t>
      </w:r>
      <w:r>
        <w:rPr>
          <w:sz w:val="28"/>
        </w:rPr>
        <w:t>of</w:t>
      </w:r>
      <w:r>
        <w:rPr>
          <w:spacing w:val="-1"/>
          <w:sz w:val="28"/>
        </w:rPr>
        <w:t xml:space="preserve"> </w:t>
      </w:r>
      <w:r>
        <w:rPr>
          <w:sz w:val="28"/>
        </w:rPr>
        <w:t>organisations or</w:t>
      </w:r>
      <w:r>
        <w:rPr>
          <w:spacing w:val="-5"/>
          <w:sz w:val="28"/>
        </w:rPr>
        <w:t xml:space="preserve"> </w:t>
      </w:r>
      <w:r>
        <w:rPr>
          <w:sz w:val="28"/>
        </w:rPr>
        <w:t>sectors).</w:t>
      </w:r>
    </w:p>
    <w:p w:rsidR="003C4BC7" w:rsidRDefault="008B19B9" w:rsidP="003A74A9">
      <w:pPr>
        <w:pStyle w:val="BodyText"/>
      </w:pPr>
      <w:r>
        <w:t>The greater the scale of the problem, across any or all of these</w:t>
      </w:r>
      <w:r>
        <w:rPr>
          <w:spacing w:val="-75"/>
        </w:rPr>
        <w:t xml:space="preserve"> </w:t>
      </w:r>
      <w:r>
        <w:t>measures,</w:t>
      </w:r>
      <w:r>
        <w:rPr>
          <w:spacing w:val="-2"/>
        </w:rPr>
        <w:t xml:space="preserve"> </w:t>
      </w:r>
      <w:r>
        <w:t>the more likely</w:t>
      </w:r>
      <w:r>
        <w:rPr>
          <w:spacing w:val="-4"/>
        </w:rPr>
        <w:t xml:space="preserve"> </w:t>
      </w:r>
      <w:r>
        <w:t>we are</w:t>
      </w:r>
      <w:r>
        <w:rPr>
          <w:spacing w:val="-1"/>
        </w:rPr>
        <w:t xml:space="preserve"> </w:t>
      </w:r>
      <w:r>
        <w:t>to</w:t>
      </w:r>
      <w:r>
        <w:rPr>
          <w:spacing w:val="-3"/>
        </w:rPr>
        <w:t xml:space="preserve"> </w:t>
      </w:r>
      <w:r>
        <w:t>use our legal powers.</w:t>
      </w:r>
    </w:p>
    <w:p w:rsidR="005A23B1" w:rsidRDefault="005A23B1" w:rsidP="003A74A9">
      <w:pPr>
        <w:pStyle w:val="BodyText"/>
      </w:pPr>
    </w:p>
    <w:p w:rsidR="005A23B1" w:rsidRPr="004D21BC" w:rsidRDefault="005A23B1" w:rsidP="003A74A9">
      <w:pPr>
        <w:pStyle w:val="BodyText"/>
      </w:pPr>
    </w:p>
    <w:p w:rsidR="003C4BC7" w:rsidRDefault="008B19B9" w:rsidP="004D21BC">
      <w:pPr>
        <w:pStyle w:val="Heading2"/>
      </w:pPr>
      <w:bookmarkStart w:id="11" w:name="The_impact_we_will_have"/>
      <w:bookmarkEnd w:id="11"/>
      <w:r>
        <w:lastRenderedPageBreak/>
        <w:t>The</w:t>
      </w:r>
      <w:r>
        <w:rPr>
          <w:spacing w:val="-1"/>
        </w:rPr>
        <w:t xml:space="preserve"> </w:t>
      </w:r>
      <w:r>
        <w:t>impact</w:t>
      </w:r>
      <w:r>
        <w:rPr>
          <w:spacing w:val="-4"/>
        </w:rPr>
        <w:t xml:space="preserve"> </w:t>
      </w:r>
      <w:r>
        <w:t>we</w:t>
      </w:r>
      <w:r>
        <w:rPr>
          <w:spacing w:val="-3"/>
        </w:rPr>
        <w:t xml:space="preserve"> </w:t>
      </w:r>
      <w:r>
        <w:t>will</w:t>
      </w:r>
      <w:r>
        <w:rPr>
          <w:spacing w:val="-1"/>
        </w:rPr>
        <w:t xml:space="preserve"> </w:t>
      </w:r>
      <w:r>
        <w:t>have</w:t>
      </w:r>
    </w:p>
    <w:p w:rsidR="003C4BC7" w:rsidRDefault="008B19B9" w:rsidP="003A74A9">
      <w:pPr>
        <w:pStyle w:val="BodyText"/>
      </w:pPr>
      <w:r>
        <w:t>We</w:t>
      </w:r>
      <w:r>
        <w:rPr>
          <w:spacing w:val="-4"/>
        </w:rPr>
        <w:t xml:space="preserve"> </w:t>
      </w:r>
      <w:r>
        <w:t>will</w:t>
      </w:r>
      <w:r>
        <w:rPr>
          <w:spacing w:val="-1"/>
        </w:rPr>
        <w:t xml:space="preserve"> </w:t>
      </w:r>
      <w:r>
        <w:t>consider</w:t>
      </w:r>
      <w:r>
        <w:rPr>
          <w:spacing w:val="-3"/>
        </w:rPr>
        <w:t xml:space="preserve"> </w:t>
      </w:r>
      <w:r>
        <w:t xml:space="preserve">the </w:t>
      </w:r>
      <w:r>
        <w:rPr>
          <w:b/>
        </w:rPr>
        <w:t>impact</w:t>
      </w:r>
      <w:r>
        <w:rPr>
          <w:b/>
          <w:spacing w:val="-1"/>
        </w:rPr>
        <w:t xml:space="preserve"> </w:t>
      </w:r>
      <w:r>
        <w:t>we</w:t>
      </w:r>
      <w:r>
        <w:rPr>
          <w:spacing w:val="-1"/>
        </w:rPr>
        <w:t xml:space="preserve"> </w:t>
      </w:r>
      <w:r>
        <w:t>will have</w:t>
      </w:r>
      <w:r>
        <w:rPr>
          <w:spacing w:val="-1"/>
        </w:rPr>
        <w:t xml:space="preserve"> </w:t>
      </w:r>
      <w:r>
        <w:t>by</w:t>
      </w:r>
      <w:r>
        <w:rPr>
          <w:spacing w:val="-5"/>
        </w:rPr>
        <w:t xml:space="preserve"> </w:t>
      </w:r>
      <w:r>
        <w:t>identifying:</w:t>
      </w:r>
    </w:p>
    <w:p w:rsidR="003C4BC7" w:rsidRDefault="008B19B9">
      <w:pPr>
        <w:pStyle w:val="ListParagraph"/>
        <w:numPr>
          <w:ilvl w:val="0"/>
          <w:numId w:val="1"/>
        </w:numPr>
        <w:tabs>
          <w:tab w:val="left" w:pos="830"/>
          <w:tab w:val="left" w:pos="831"/>
        </w:tabs>
        <w:spacing w:before="168"/>
        <w:rPr>
          <w:sz w:val="28"/>
        </w:rPr>
      </w:pPr>
      <w:r>
        <w:rPr>
          <w:sz w:val="28"/>
        </w:rPr>
        <w:t>the</w:t>
      </w:r>
      <w:r>
        <w:rPr>
          <w:spacing w:val="-1"/>
          <w:sz w:val="28"/>
        </w:rPr>
        <w:t xml:space="preserve"> </w:t>
      </w:r>
      <w:r>
        <w:rPr>
          <w:sz w:val="28"/>
        </w:rPr>
        <w:t>overall</w:t>
      </w:r>
      <w:r>
        <w:rPr>
          <w:spacing w:val="-2"/>
          <w:sz w:val="28"/>
        </w:rPr>
        <w:t xml:space="preserve"> </w:t>
      </w:r>
      <w:r>
        <w:rPr>
          <w:sz w:val="28"/>
        </w:rPr>
        <w:t>change</w:t>
      </w:r>
      <w:r>
        <w:rPr>
          <w:spacing w:val="-5"/>
          <w:sz w:val="28"/>
        </w:rPr>
        <w:t xml:space="preserve"> </w:t>
      </w:r>
      <w:r>
        <w:rPr>
          <w:sz w:val="28"/>
        </w:rPr>
        <w:t>we</w:t>
      </w:r>
      <w:r>
        <w:rPr>
          <w:spacing w:val="1"/>
          <w:sz w:val="28"/>
        </w:rPr>
        <w:t xml:space="preserve"> </w:t>
      </w:r>
      <w:r>
        <w:rPr>
          <w:sz w:val="28"/>
        </w:rPr>
        <w:t>want</w:t>
      </w:r>
      <w:r>
        <w:rPr>
          <w:spacing w:val="1"/>
          <w:sz w:val="28"/>
        </w:rPr>
        <w:t xml:space="preserve"> </w:t>
      </w:r>
      <w:r>
        <w:rPr>
          <w:sz w:val="28"/>
        </w:rPr>
        <w:t>to</w:t>
      </w:r>
      <w:r>
        <w:rPr>
          <w:spacing w:val="-5"/>
          <w:sz w:val="28"/>
        </w:rPr>
        <w:t xml:space="preserve"> </w:t>
      </w:r>
      <w:r>
        <w:rPr>
          <w:sz w:val="28"/>
        </w:rPr>
        <w:t>see</w:t>
      </w:r>
    </w:p>
    <w:p w:rsidR="003C4BC7" w:rsidRDefault="008B19B9">
      <w:pPr>
        <w:pStyle w:val="ListParagraph"/>
        <w:numPr>
          <w:ilvl w:val="0"/>
          <w:numId w:val="1"/>
        </w:numPr>
        <w:tabs>
          <w:tab w:val="left" w:pos="830"/>
          <w:tab w:val="left" w:pos="831"/>
        </w:tabs>
        <w:spacing w:before="50"/>
        <w:rPr>
          <w:sz w:val="28"/>
        </w:rPr>
      </w:pPr>
      <w:r>
        <w:rPr>
          <w:sz w:val="28"/>
        </w:rPr>
        <w:t>which</w:t>
      </w:r>
      <w:r>
        <w:rPr>
          <w:spacing w:val="-1"/>
          <w:sz w:val="28"/>
        </w:rPr>
        <w:t xml:space="preserve"> </w:t>
      </w:r>
      <w:r>
        <w:rPr>
          <w:sz w:val="28"/>
        </w:rPr>
        <w:t>of</w:t>
      </w:r>
      <w:r>
        <w:rPr>
          <w:spacing w:val="-2"/>
          <w:sz w:val="28"/>
        </w:rPr>
        <w:t xml:space="preserve"> </w:t>
      </w:r>
      <w:r>
        <w:rPr>
          <w:sz w:val="28"/>
        </w:rPr>
        <w:t>our</w:t>
      </w:r>
      <w:r>
        <w:rPr>
          <w:spacing w:val="-2"/>
          <w:sz w:val="28"/>
        </w:rPr>
        <w:t xml:space="preserve"> </w:t>
      </w:r>
      <w:r>
        <w:rPr>
          <w:sz w:val="28"/>
        </w:rPr>
        <w:t>powers we could</w:t>
      </w:r>
      <w:r>
        <w:rPr>
          <w:spacing w:val="-1"/>
          <w:sz w:val="28"/>
        </w:rPr>
        <w:t xml:space="preserve"> </w:t>
      </w:r>
      <w:r>
        <w:rPr>
          <w:sz w:val="28"/>
        </w:rPr>
        <w:t>use</w:t>
      </w:r>
      <w:r>
        <w:rPr>
          <w:spacing w:val="-3"/>
          <w:sz w:val="28"/>
        </w:rPr>
        <w:t xml:space="preserve"> </w:t>
      </w:r>
      <w:r>
        <w:rPr>
          <w:sz w:val="28"/>
        </w:rPr>
        <w:t>to</w:t>
      </w:r>
      <w:r>
        <w:rPr>
          <w:spacing w:val="-4"/>
          <w:sz w:val="28"/>
        </w:rPr>
        <w:t xml:space="preserve"> </w:t>
      </w:r>
      <w:r>
        <w:rPr>
          <w:sz w:val="28"/>
        </w:rPr>
        <w:t>achieve it</w:t>
      </w:r>
    </w:p>
    <w:p w:rsidR="003C4BC7" w:rsidRDefault="008B19B9">
      <w:pPr>
        <w:pStyle w:val="ListParagraph"/>
        <w:numPr>
          <w:ilvl w:val="0"/>
          <w:numId w:val="1"/>
        </w:numPr>
        <w:tabs>
          <w:tab w:val="left" w:pos="830"/>
          <w:tab w:val="left" w:pos="831"/>
        </w:tabs>
        <w:spacing w:before="48" w:line="276" w:lineRule="auto"/>
        <w:ind w:right="1280"/>
        <w:rPr>
          <w:sz w:val="28"/>
        </w:rPr>
      </w:pPr>
      <w:r>
        <w:rPr>
          <w:sz w:val="28"/>
        </w:rPr>
        <w:t>which of our powers will be the most effective and proportionate</w:t>
      </w:r>
      <w:r>
        <w:rPr>
          <w:spacing w:val="-75"/>
          <w:sz w:val="28"/>
        </w:rPr>
        <w:t xml:space="preserve"> </w:t>
      </w:r>
      <w:r>
        <w:rPr>
          <w:sz w:val="28"/>
        </w:rPr>
        <w:t>way</w:t>
      </w:r>
      <w:r>
        <w:rPr>
          <w:spacing w:val="-4"/>
          <w:sz w:val="28"/>
        </w:rPr>
        <w:t xml:space="preserve"> </w:t>
      </w:r>
      <w:r>
        <w:rPr>
          <w:sz w:val="28"/>
        </w:rPr>
        <w:t>to</w:t>
      </w:r>
      <w:r>
        <w:rPr>
          <w:spacing w:val="1"/>
          <w:sz w:val="28"/>
        </w:rPr>
        <w:t xml:space="preserve"> </w:t>
      </w:r>
      <w:r>
        <w:rPr>
          <w:sz w:val="28"/>
        </w:rPr>
        <w:t>achieve</w:t>
      </w:r>
      <w:r>
        <w:rPr>
          <w:spacing w:val="1"/>
          <w:sz w:val="28"/>
        </w:rPr>
        <w:t xml:space="preserve"> </w:t>
      </w:r>
      <w:r>
        <w:rPr>
          <w:sz w:val="28"/>
        </w:rPr>
        <w:t>it, and</w:t>
      </w:r>
    </w:p>
    <w:p w:rsidR="005A23B1" w:rsidRPr="005A23B1" w:rsidRDefault="008B19B9" w:rsidP="002E666E">
      <w:pPr>
        <w:pStyle w:val="ListParagraph"/>
        <w:numPr>
          <w:ilvl w:val="0"/>
          <w:numId w:val="1"/>
        </w:numPr>
        <w:tabs>
          <w:tab w:val="left" w:pos="830"/>
          <w:tab w:val="left" w:pos="831"/>
        </w:tabs>
        <w:spacing w:before="0" w:line="278" w:lineRule="auto"/>
        <w:ind w:right="1329"/>
      </w:pPr>
      <w:r>
        <w:rPr>
          <w:sz w:val="28"/>
        </w:rPr>
        <w:t>the extent to which using our legal powers will achieve it, taking</w:t>
      </w:r>
      <w:r w:rsidRPr="005A23B1">
        <w:rPr>
          <w:spacing w:val="-75"/>
          <w:sz w:val="28"/>
        </w:rPr>
        <w:t xml:space="preserve"> </w:t>
      </w:r>
      <w:r>
        <w:rPr>
          <w:sz w:val="28"/>
        </w:rPr>
        <w:t>into</w:t>
      </w:r>
      <w:r w:rsidRPr="005A23B1">
        <w:rPr>
          <w:spacing w:val="-3"/>
          <w:sz w:val="28"/>
        </w:rPr>
        <w:t xml:space="preserve"> </w:t>
      </w:r>
      <w:r>
        <w:rPr>
          <w:sz w:val="28"/>
        </w:rPr>
        <w:t>account action</w:t>
      </w:r>
      <w:r w:rsidRPr="005A23B1">
        <w:rPr>
          <w:spacing w:val="-4"/>
          <w:sz w:val="28"/>
        </w:rPr>
        <w:t xml:space="preserve"> </w:t>
      </w:r>
      <w:r>
        <w:rPr>
          <w:sz w:val="28"/>
        </w:rPr>
        <w:t>that may</w:t>
      </w:r>
      <w:r w:rsidRPr="005A23B1">
        <w:rPr>
          <w:spacing w:val="-3"/>
          <w:sz w:val="28"/>
        </w:rPr>
        <w:t xml:space="preserve"> </w:t>
      </w:r>
      <w:r>
        <w:rPr>
          <w:sz w:val="28"/>
        </w:rPr>
        <w:t>be</w:t>
      </w:r>
      <w:r w:rsidRPr="005A23B1">
        <w:rPr>
          <w:spacing w:val="-3"/>
          <w:sz w:val="28"/>
        </w:rPr>
        <w:t xml:space="preserve"> </w:t>
      </w:r>
      <w:r>
        <w:rPr>
          <w:sz w:val="28"/>
        </w:rPr>
        <w:t>taken</w:t>
      </w:r>
      <w:r w:rsidRPr="005A23B1">
        <w:rPr>
          <w:spacing w:val="-2"/>
          <w:sz w:val="28"/>
        </w:rPr>
        <w:t xml:space="preserve"> </w:t>
      </w:r>
      <w:r>
        <w:rPr>
          <w:sz w:val="28"/>
        </w:rPr>
        <w:t>by</w:t>
      </w:r>
      <w:r w:rsidRPr="005A23B1">
        <w:rPr>
          <w:spacing w:val="-3"/>
          <w:sz w:val="28"/>
        </w:rPr>
        <w:t xml:space="preserve"> </w:t>
      </w:r>
      <w:r>
        <w:rPr>
          <w:sz w:val="28"/>
        </w:rPr>
        <w:t>others.</w:t>
      </w:r>
    </w:p>
    <w:p w:rsidR="003C4BC7" w:rsidRDefault="008B19B9" w:rsidP="005A23B1">
      <w:pPr>
        <w:pStyle w:val="BodyText"/>
      </w:pPr>
      <w:r>
        <w:t>We will assess the potential impact of any issue we consider in</w:t>
      </w:r>
      <w:r w:rsidRPr="005A23B1">
        <w:rPr>
          <w:spacing w:val="1"/>
        </w:rPr>
        <w:t xml:space="preserve"> </w:t>
      </w:r>
      <w:r>
        <w:t>England, in Wales and in Scotland. If an issue only has impact in one</w:t>
      </w:r>
      <w:r w:rsidRPr="005A23B1">
        <w:rPr>
          <w:spacing w:val="-75"/>
        </w:rPr>
        <w:t xml:space="preserve"> </w:t>
      </w:r>
      <w:r>
        <w:t xml:space="preserve">nation, that will not be a reason not to act. We will consider </w:t>
      </w:r>
      <w:r w:rsidRPr="005A23B1">
        <w:rPr>
          <w:b/>
        </w:rPr>
        <w:t xml:space="preserve">scale </w:t>
      </w:r>
      <w:r>
        <w:t>and</w:t>
      </w:r>
      <w:r w:rsidRPr="005A23B1">
        <w:rPr>
          <w:spacing w:val="-75"/>
        </w:rPr>
        <w:t xml:space="preserve"> </w:t>
      </w:r>
      <w:r w:rsidRPr="005A23B1">
        <w:rPr>
          <w:b/>
        </w:rPr>
        <w:t>impact</w:t>
      </w:r>
      <w:r w:rsidRPr="005A23B1">
        <w:rPr>
          <w:b/>
          <w:spacing w:val="5"/>
        </w:rPr>
        <w:t xml:space="preserve"> </w:t>
      </w:r>
      <w:r>
        <w:t>in</w:t>
      </w:r>
      <w:r w:rsidRPr="005A23B1">
        <w:rPr>
          <w:spacing w:val="7"/>
        </w:rPr>
        <w:t xml:space="preserve"> </w:t>
      </w:r>
      <w:r>
        <w:t>each</w:t>
      </w:r>
      <w:r w:rsidRPr="005A23B1">
        <w:rPr>
          <w:spacing w:val="5"/>
        </w:rPr>
        <w:t xml:space="preserve"> </w:t>
      </w:r>
      <w:r>
        <w:t>nation</w:t>
      </w:r>
      <w:r w:rsidRPr="005A23B1">
        <w:rPr>
          <w:spacing w:val="7"/>
        </w:rPr>
        <w:t xml:space="preserve"> </w:t>
      </w:r>
      <w:r>
        <w:t>and</w:t>
      </w:r>
      <w:r w:rsidRPr="005A23B1">
        <w:rPr>
          <w:spacing w:val="5"/>
        </w:rPr>
        <w:t xml:space="preserve"> </w:t>
      </w:r>
      <w:r>
        <w:t>may</w:t>
      </w:r>
      <w:r w:rsidRPr="005A23B1">
        <w:rPr>
          <w:spacing w:val="3"/>
        </w:rPr>
        <w:t xml:space="preserve"> </w:t>
      </w:r>
      <w:r>
        <w:t>decide</w:t>
      </w:r>
      <w:r w:rsidRPr="005A23B1">
        <w:rPr>
          <w:spacing w:val="3"/>
        </w:rPr>
        <w:t xml:space="preserve"> </w:t>
      </w:r>
      <w:r>
        <w:t>to</w:t>
      </w:r>
      <w:r w:rsidRPr="005A23B1">
        <w:rPr>
          <w:spacing w:val="7"/>
        </w:rPr>
        <w:t xml:space="preserve"> </w:t>
      </w:r>
      <w:r>
        <w:t>act</w:t>
      </w:r>
      <w:r w:rsidRPr="005A23B1">
        <w:rPr>
          <w:spacing w:val="9"/>
        </w:rPr>
        <w:t xml:space="preserve"> </w:t>
      </w:r>
      <w:r>
        <w:t>in</w:t>
      </w:r>
      <w:r w:rsidRPr="005A23B1">
        <w:rPr>
          <w:spacing w:val="4"/>
        </w:rPr>
        <w:t xml:space="preserve"> </w:t>
      </w:r>
      <w:r>
        <w:t>one</w:t>
      </w:r>
      <w:r w:rsidRPr="005A23B1">
        <w:rPr>
          <w:spacing w:val="5"/>
        </w:rPr>
        <w:t xml:space="preserve"> </w:t>
      </w:r>
      <w:r>
        <w:t>nation</w:t>
      </w:r>
      <w:r w:rsidRPr="005A23B1">
        <w:rPr>
          <w:spacing w:val="2"/>
        </w:rPr>
        <w:t xml:space="preserve"> </w:t>
      </w:r>
      <w:r>
        <w:t>but</w:t>
      </w:r>
      <w:r w:rsidRPr="005A23B1">
        <w:rPr>
          <w:spacing w:val="9"/>
        </w:rPr>
        <w:t xml:space="preserve"> </w:t>
      </w:r>
      <w:r>
        <w:t>not</w:t>
      </w:r>
      <w:r w:rsidRPr="005A23B1">
        <w:rPr>
          <w:spacing w:val="1"/>
        </w:rPr>
        <w:t xml:space="preserve"> </w:t>
      </w:r>
      <w:r>
        <w:t>the others.</w:t>
      </w:r>
    </w:p>
    <w:p w:rsidR="003C4BC7" w:rsidRPr="00E93403" w:rsidRDefault="008B19B9" w:rsidP="003A74A9">
      <w:pPr>
        <w:pStyle w:val="BodyText"/>
      </w:pPr>
      <w:r>
        <w:t>The greater the impact our action will have, the more likely we are to</w:t>
      </w:r>
      <w:r>
        <w:rPr>
          <w:spacing w:val="-75"/>
        </w:rPr>
        <w:t xml:space="preserve"> </w:t>
      </w:r>
      <w:r>
        <w:t>use</w:t>
      </w:r>
      <w:r>
        <w:rPr>
          <w:spacing w:val="-3"/>
        </w:rPr>
        <w:t xml:space="preserve"> </w:t>
      </w:r>
      <w:r>
        <w:t>our</w:t>
      </w:r>
      <w:r>
        <w:rPr>
          <w:spacing w:val="1"/>
        </w:rPr>
        <w:t xml:space="preserve"> </w:t>
      </w:r>
      <w:r>
        <w:t>legal</w:t>
      </w:r>
      <w:r>
        <w:rPr>
          <w:spacing w:val="-1"/>
        </w:rPr>
        <w:t xml:space="preserve"> </w:t>
      </w:r>
      <w:r>
        <w:t>powers.</w:t>
      </w:r>
    </w:p>
    <w:p w:rsidR="003C4BC7" w:rsidRDefault="008B19B9" w:rsidP="00E93403">
      <w:pPr>
        <w:pStyle w:val="Heading2"/>
      </w:pPr>
      <w:bookmarkStart w:id="12" w:name="The_views_of_our_external_stakeholders"/>
      <w:bookmarkEnd w:id="12"/>
      <w:r>
        <w:t>The</w:t>
      </w:r>
      <w:r>
        <w:rPr>
          <w:spacing w:val="-2"/>
        </w:rPr>
        <w:t xml:space="preserve"> </w:t>
      </w:r>
      <w:r>
        <w:t>views</w:t>
      </w:r>
      <w:r>
        <w:rPr>
          <w:spacing w:val="-6"/>
        </w:rPr>
        <w:t xml:space="preserve"> </w:t>
      </w:r>
      <w:r>
        <w:t>of</w:t>
      </w:r>
      <w:r>
        <w:rPr>
          <w:spacing w:val="-6"/>
        </w:rPr>
        <w:t xml:space="preserve"> </w:t>
      </w:r>
      <w:r>
        <w:t>our</w:t>
      </w:r>
      <w:r>
        <w:rPr>
          <w:spacing w:val="-6"/>
        </w:rPr>
        <w:t xml:space="preserve"> </w:t>
      </w:r>
      <w:r>
        <w:t>external</w:t>
      </w:r>
      <w:r>
        <w:rPr>
          <w:spacing w:val="-3"/>
        </w:rPr>
        <w:t xml:space="preserve"> </w:t>
      </w:r>
      <w:r>
        <w:t>stakeholders</w:t>
      </w:r>
    </w:p>
    <w:p w:rsidR="003C4BC7" w:rsidRDefault="008B19B9" w:rsidP="003A74A9">
      <w:pPr>
        <w:pStyle w:val="BodyText"/>
        <w:sectPr w:rsidR="003C4BC7">
          <w:pgSz w:w="11910" w:h="16840"/>
          <w:pgMar w:top="1040" w:right="520" w:bottom="760" w:left="1380" w:header="581" w:footer="560" w:gutter="0"/>
          <w:cols w:space="720"/>
        </w:sectPr>
      </w:pPr>
      <w:r>
        <w:t>We will consider views and evidence from relevant stakeholders, for</w:t>
      </w:r>
      <w:r>
        <w:rPr>
          <w:spacing w:val="1"/>
        </w:rPr>
        <w:t xml:space="preserve"> </w:t>
      </w:r>
      <w:r>
        <w:t>example,</w:t>
      </w:r>
      <w:r>
        <w:rPr>
          <w:spacing w:val="5"/>
        </w:rPr>
        <w:t xml:space="preserve"> </w:t>
      </w:r>
      <w:r>
        <w:t>United</w:t>
      </w:r>
      <w:r>
        <w:rPr>
          <w:spacing w:val="5"/>
        </w:rPr>
        <w:t xml:space="preserve"> </w:t>
      </w:r>
      <w:r>
        <w:t>Nations</w:t>
      </w:r>
      <w:r>
        <w:rPr>
          <w:spacing w:val="4"/>
        </w:rPr>
        <w:t xml:space="preserve"> </w:t>
      </w:r>
      <w:r>
        <w:t>treaty</w:t>
      </w:r>
      <w:r>
        <w:rPr>
          <w:spacing w:val="1"/>
        </w:rPr>
        <w:t xml:space="preserve"> </w:t>
      </w:r>
      <w:r>
        <w:t>bodies,</w:t>
      </w:r>
      <w:r>
        <w:rPr>
          <w:spacing w:val="6"/>
        </w:rPr>
        <w:t xml:space="preserve"> </w:t>
      </w:r>
      <w:r>
        <w:t>parliamentary</w:t>
      </w:r>
      <w:r>
        <w:rPr>
          <w:spacing w:val="1"/>
        </w:rPr>
        <w:t xml:space="preserve"> </w:t>
      </w:r>
      <w:r>
        <w:t>committees</w:t>
      </w:r>
      <w:r>
        <w:rPr>
          <w:spacing w:val="1"/>
        </w:rPr>
        <w:t xml:space="preserve"> </w:t>
      </w:r>
      <w:r>
        <w:t>and civil society organisations in England, Wales and Scotland, when</w:t>
      </w:r>
      <w:r>
        <w:rPr>
          <w:spacing w:val="-75"/>
        </w:rPr>
        <w:t xml:space="preserve"> </w:t>
      </w:r>
      <w:r>
        <w:t>deciding</w:t>
      </w:r>
      <w:r>
        <w:rPr>
          <w:spacing w:val="-3"/>
        </w:rPr>
        <w:t xml:space="preserve"> </w:t>
      </w:r>
      <w:r>
        <w:t>whether</w:t>
      </w:r>
      <w:r>
        <w:rPr>
          <w:spacing w:val="-1"/>
        </w:rPr>
        <w:t xml:space="preserve"> </w:t>
      </w:r>
      <w:r>
        <w:t>to</w:t>
      </w:r>
      <w:r>
        <w:rPr>
          <w:spacing w:val="-2"/>
        </w:rPr>
        <w:t xml:space="preserve"> </w:t>
      </w:r>
      <w:r>
        <w:t>use</w:t>
      </w:r>
      <w:r>
        <w:rPr>
          <w:spacing w:val="-2"/>
        </w:rPr>
        <w:t xml:space="preserve"> </w:t>
      </w:r>
      <w:r>
        <w:t>our</w:t>
      </w:r>
      <w:r>
        <w:rPr>
          <w:spacing w:val="-1"/>
        </w:rPr>
        <w:t xml:space="preserve"> </w:t>
      </w:r>
      <w:r>
        <w:t>legal</w:t>
      </w:r>
      <w:r>
        <w:rPr>
          <w:spacing w:val="-2"/>
        </w:rPr>
        <w:t xml:space="preserve"> </w:t>
      </w:r>
      <w:r>
        <w:t>powers.</w:t>
      </w:r>
    </w:p>
    <w:p w:rsidR="003C4BC7" w:rsidRPr="000B18E2" w:rsidRDefault="000B18E2" w:rsidP="000B18E2">
      <w:pPr>
        <w:pStyle w:val="Heading1"/>
      </w:pPr>
      <w:bookmarkStart w:id="13" w:name="Our_approach_to_using_our_legal_powers"/>
      <w:bookmarkStart w:id="14" w:name="_bookmark5"/>
      <w:bookmarkEnd w:id="13"/>
      <w:bookmarkEnd w:id="14"/>
      <w:r>
        <w:lastRenderedPageBreak/>
        <w:t>Our</w:t>
      </w:r>
      <w:r>
        <w:rPr>
          <w:spacing w:val="-1"/>
        </w:rPr>
        <w:t xml:space="preserve"> </w:t>
      </w:r>
      <w:r>
        <w:t>approach</w:t>
      </w:r>
      <w:r>
        <w:rPr>
          <w:spacing w:val="-2"/>
        </w:rPr>
        <w:t xml:space="preserve"> </w:t>
      </w:r>
      <w:r>
        <w:t>to using</w:t>
      </w:r>
      <w:r>
        <w:rPr>
          <w:spacing w:val="-1"/>
        </w:rPr>
        <w:t xml:space="preserve"> </w:t>
      </w:r>
      <w:r>
        <w:t>our</w:t>
      </w:r>
      <w:r>
        <w:rPr>
          <w:spacing w:val="-2"/>
        </w:rPr>
        <w:t xml:space="preserve"> </w:t>
      </w:r>
      <w:r>
        <w:t>legal</w:t>
      </w:r>
      <w:r>
        <w:rPr>
          <w:spacing w:val="-36"/>
        </w:rPr>
        <w:t xml:space="preserve"> </w:t>
      </w:r>
      <w:r>
        <w:t>powers</w:t>
      </w:r>
      <w:r>
        <w:rPr>
          <w:spacing w:val="-37"/>
        </w:rPr>
        <w:t xml:space="preserve"> </w:t>
      </w:r>
    </w:p>
    <w:p w:rsidR="003C4BC7" w:rsidRDefault="008B19B9" w:rsidP="003A74A9">
      <w:pPr>
        <w:pStyle w:val="BodyText"/>
      </w:pPr>
      <w:r>
        <w:t>When deciding whether to use any of our legal powers we will</w:t>
      </w:r>
      <w:r>
        <w:rPr>
          <w:spacing w:val="-75"/>
        </w:rPr>
        <w:t xml:space="preserve"> </w:t>
      </w:r>
      <w:r>
        <w:t>consider:</w:t>
      </w:r>
    </w:p>
    <w:p w:rsidR="003C4BC7" w:rsidRDefault="008B19B9">
      <w:pPr>
        <w:pStyle w:val="ListParagraph"/>
        <w:numPr>
          <w:ilvl w:val="1"/>
          <w:numId w:val="1"/>
        </w:numPr>
        <w:tabs>
          <w:tab w:val="left" w:pos="907"/>
          <w:tab w:val="left" w:pos="908"/>
        </w:tabs>
        <w:spacing w:before="235" w:line="276" w:lineRule="auto"/>
        <w:ind w:right="1952"/>
        <w:rPr>
          <w:sz w:val="28"/>
        </w:rPr>
      </w:pPr>
      <w:r>
        <w:rPr>
          <w:sz w:val="28"/>
        </w:rPr>
        <w:t>the extent to which a successful outcome will preserve or</w:t>
      </w:r>
      <w:r>
        <w:rPr>
          <w:spacing w:val="1"/>
          <w:sz w:val="28"/>
        </w:rPr>
        <w:t xml:space="preserve"> </w:t>
      </w:r>
      <w:r>
        <w:rPr>
          <w:sz w:val="28"/>
        </w:rPr>
        <w:t>strengthen the interpretation or application of equality and</w:t>
      </w:r>
      <w:r>
        <w:rPr>
          <w:spacing w:val="-75"/>
          <w:sz w:val="28"/>
        </w:rPr>
        <w:t xml:space="preserve"> </w:t>
      </w:r>
      <w:r>
        <w:rPr>
          <w:sz w:val="28"/>
        </w:rPr>
        <w:t>human rights law, against the risk of setting an adverse</w:t>
      </w:r>
      <w:r>
        <w:rPr>
          <w:spacing w:val="1"/>
          <w:sz w:val="28"/>
        </w:rPr>
        <w:t xml:space="preserve"> </w:t>
      </w:r>
      <w:r>
        <w:rPr>
          <w:sz w:val="28"/>
        </w:rPr>
        <w:t>precedent</w:t>
      </w:r>
    </w:p>
    <w:p w:rsidR="003C4BC7" w:rsidRDefault="008B19B9">
      <w:pPr>
        <w:pStyle w:val="ListParagraph"/>
        <w:numPr>
          <w:ilvl w:val="1"/>
          <w:numId w:val="1"/>
        </w:numPr>
        <w:tabs>
          <w:tab w:val="left" w:pos="908"/>
          <w:tab w:val="left" w:pos="909"/>
        </w:tabs>
        <w:spacing w:before="0" w:line="271" w:lineRule="auto"/>
        <w:ind w:left="908" w:right="1207"/>
        <w:rPr>
          <w:sz w:val="28"/>
        </w:rPr>
      </w:pPr>
      <w:r>
        <w:rPr>
          <w:sz w:val="28"/>
        </w:rPr>
        <w:t>whether the scale of the problem and the likely impact we will</w:t>
      </w:r>
      <w:r>
        <w:rPr>
          <w:spacing w:val="1"/>
          <w:sz w:val="28"/>
        </w:rPr>
        <w:t xml:space="preserve"> </w:t>
      </w:r>
      <w:r>
        <w:rPr>
          <w:sz w:val="28"/>
        </w:rPr>
        <w:t>have</w:t>
      </w:r>
      <w:r>
        <w:rPr>
          <w:spacing w:val="-2"/>
          <w:sz w:val="28"/>
        </w:rPr>
        <w:t xml:space="preserve"> </w:t>
      </w:r>
      <w:r>
        <w:rPr>
          <w:sz w:val="28"/>
        </w:rPr>
        <w:t>justifies</w:t>
      </w:r>
      <w:r>
        <w:rPr>
          <w:spacing w:val="-2"/>
          <w:sz w:val="28"/>
        </w:rPr>
        <w:t xml:space="preserve"> </w:t>
      </w:r>
      <w:r>
        <w:rPr>
          <w:sz w:val="28"/>
        </w:rPr>
        <w:t>the</w:t>
      </w:r>
      <w:r>
        <w:rPr>
          <w:spacing w:val="-5"/>
          <w:sz w:val="28"/>
        </w:rPr>
        <w:t xml:space="preserve"> </w:t>
      </w:r>
      <w:r>
        <w:rPr>
          <w:sz w:val="28"/>
        </w:rPr>
        <w:t>amount of</w:t>
      </w:r>
      <w:r>
        <w:rPr>
          <w:spacing w:val="-3"/>
          <w:sz w:val="28"/>
        </w:rPr>
        <w:t xml:space="preserve"> </w:t>
      </w:r>
      <w:r>
        <w:rPr>
          <w:sz w:val="28"/>
        </w:rPr>
        <w:t>resources</w:t>
      </w:r>
      <w:r>
        <w:rPr>
          <w:spacing w:val="-2"/>
          <w:sz w:val="28"/>
        </w:rPr>
        <w:t xml:space="preserve"> </w:t>
      </w:r>
      <w:r>
        <w:rPr>
          <w:sz w:val="28"/>
        </w:rPr>
        <w:t>we</w:t>
      </w:r>
      <w:r>
        <w:rPr>
          <w:spacing w:val="-2"/>
          <w:sz w:val="28"/>
        </w:rPr>
        <w:t xml:space="preserve"> </w:t>
      </w:r>
      <w:r>
        <w:rPr>
          <w:sz w:val="28"/>
        </w:rPr>
        <w:t>will</w:t>
      </w:r>
      <w:r>
        <w:rPr>
          <w:spacing w:val="-1"/>
          <w:sz w:val="28"/>
        </w:rPr>
        <w:t xml:space="preserve"> </w:t>
      </w:r>
      <w:r>
        <w:rPr>
          <w:sz w:val="28"/>
        </w:rPr>
        <w:t>need</w:t>
      </w:r>
      <w:r>
        <w:rPr>
          <w:spacing w:val="-2"/>
          <w:sz w:val="28"/>
        </w:rPr>
        <w:t xml:space="preserve"> </w:t>
      </w:r>
      <w:r>
        <w:rPr>
          <w:sz w:val="28"/>
        </w:rPr>
        <w:t>to</w:t>
      </w:r>
      <w:r>
        <w:rPr>
          <w:spacing w:val="-4"/>
          <w:sz w:val="28"/>
        </w:rPr>
        <w:t xml:space="preserve"> </w:t>
      </w:r>
      <w:r>
        <w:rPr>
          <w:sz w:val="28"/>
        </w:rPr>
        <w:t>achieve</w:t>
      </w:r>
      <w:r>
        <w:rPr>
          <w:spacing w:val="-1"/>
          <w:sz w:val="28"/>
        </w:rPr>
        <w:t xml:space="preserve"> </w:t>
      </w:r>
      <w:r>
        <w:rPr>
          <w:sz w:val="28"/>
        </w:rPr>
        <w:t>it</w:t>
      </w:r>
    </w:p>
    <w:p w:rsidR="003C4BC7" w:rsidRDefault="008B19B9">
      <w:pPr>
        <w:pStyle w:val="ListParagraph"/>
        <w:numPr>
          <w:ilvl w:val="1"/>
          <w:numId w:val="1"/>
        </w:numPr>
        <w:tabs>
          <w:tab w:val="left" w:pos="908"/>
          <w:tab w:val="left" w:pos="909"/>
        </w:tabs>
        <w:spacing w:before="2" w:line="273" w:lineRule="auto"/>
        <w:ind w:left="908" w:right="1311"/>
        <w:rPr>
          <w:sz w:val="28"/>
        </w:rPr>
      </w:pPr>
      <w:r>
        <w:rPr>
          <w:sz w:val="28"/>
        </w:rPr>
        <w:t>whether there are more effective ways of achieving the desired</w:t>
      </w:r>
      <w:r>
        <w:rPr>
          <w:spacing w:val="-75"/>
          <w:sz w:val="28"/>
        </w:rPr>
        <w:t xml:space="preserve"> </w:t>
      </w:r>
      <w:r>
        <w:rPr>
          <w:sz w:val="28"/>
        </w:rPr>
        <w:t>outcome</w:t>
      </w:r>
    </w:p>
    <w:p w:rsidR="003C4BC7" w:rsidRDefault="008B19B9">
      <w:pPr>
        <w:pStyle w:val="ListParagraph"/>
        <w:numPr>
          <w:ilvl w:val="1"/>
          <w:numId w:val="1"/>
        </w:numPr>
        <w:tabs>
          <w:tab w:val="left" w:pos="908"/>
          <w:tab w:val="left" w:pos="909"/>
        </w:tabs>
        <w:spacing w:before="3" w:line="276" w:lineRule="auto"/>
        <w:ind w:left="908" w:right="1188" w:hanging="360"/>
        <w:rPr>
          <w:sz w:val="28"/>
        </w:rPr>
      </w:pPr>
      <w:r>
        <w:rPr>
          <w:sz w:val="28"/>
        </w:rPr>
        <w:t>whether we are best-placed to act and, if so, whether we should</w:t>
      </w:r>
      <w:r>
        <w:rPr>
          <w:spacing w:val="-75"/>
          <w:sz w:val="28"/>
        </w:rPr>
        <w:t xml:space="preserve"> </w:t>
      </w:r>
      <w:r>
        <w:rPr>
          <w:sz w:val="28"/>
        </w:rPr>
        <w:t>do so in partnership with others (such as other regulators,</w:t>
      </w:r>
      <w:r>
        <w:rPr>
          <w:spacing w:val="1"/>
          <w:sz w:val="28"/>
        </w:rPr>
        <w:t xml:space="preserve"> </w:t>
      </w:r>
      <w:r>
        <w:rPr>
          <w:sz w:val="28"/>
        </w:rPr>
        <w:t>inspectorates or civil society organisations) to achieve the</w:t>
      </w:r>
      <w:r>
        <w:rPr>
          <w:spacing w:val="1"/>
          <w:sz w:val="28"/>
        </w:rPr>
        <w:t xml:space="preserve"> </w:t>
      </w:r>
      <w:r>
        <w:rPr>
          <w:sz w:val="28"/>
        </w:rPr>
        <w:t>desired</w:t>
      </w:r>
      <w:r>
        <w:rPr>
          <w:spacing w:val="-3"/>
          <w:sz w:val="28"/>
        </w:rPr>
        <w:t xml:space="preserve"> </w:t>
      </w:r>
      <w:r>
        <w:rPr>
          <w:sz w:val="28"/>
        </w:rPr>
        <w:t>outcome, and</w:t>
      </w:r>
    </w:p>
    <w:p w:rsidR="003C4BC7" w:rsidRDefault="008B19B9">
      <w:pPr>
        <w:pStyle w:val="ListParagraph"/>
        <w:numPr>
          <w:ilvl w:val="1"/>
          <w:numId w:val="1"/>
        </w:numPr>
        <w:tabs>
          <w:tab w:val="left" w:pos="908"/>
          <w:tab w:val="left" w:pos="909"/>
        </w:tabs>
        <w:spacing w:before="0" w:line="271" w:lineRule="auto"/>
        <w:ind w:left="908" w:right="1405"/>
        <w:rPr>
          <w:sz w:val="28"/>
        </w:rPr>
      </w:pPr>
      <w:r>
        <w:rPr>
          <w:sz w:val="28"/>
        </w:rPr>
        <w:t>whether taking action would align with our proactive strategies</w:t>
      </w:r>
      <w:r>
        <w:rPr>
          <w:spacing w:val="-75"/>
          <w:sz w:val="28"/>
        </w:rPr>
        <w:t xml:space="preserve"> </w:t>
      </w:r>
      <w:r>
        <w:rPr>
          <w:sz w:val="28"/>
        </w:rPr>
        <w:t>in</w:t>
      </w:r>
      <w:r>
        <w:rPr>
          <w:spacing w:val="-1"/>
          <w:sz w:val="28"/>
        </w:rPr>
        <w:t xml:space="preserve"> </w:t>
      </w:r>
      <w:r>
        <w:rPr>
          <w:sz w:val="28"/>
        </w:rPr>
        <w:t>each</w:t>
      </w:r>
      <w:r>
        <w:rPr>
          <w:spacing w:val="-1"/>
          <w:sz w:val="28"/>
        </w:rPr>
        <w:t xml:space="preserve"> </w:t>
      </w:r>
      <w:r>
        <w:rPr>
          <w:sz w:val="28"/>
        </w:rPr>
        <w:t>aim,</w:t>
      </w:r>
      <w:r>
        <w:rPr>
          <w:spacing w:val="-2"/>
          <w:sz w:val="28"/>
        </w:rPr>
        <w:t xml:space="preserve"> </w:t>
      </w:r>
      <w:r>
        <w:rPr>
          <w:sz w:val="28"/>
        </w:rPr>
        <w:t>including</w:t>
      </w:r>
      <w:r>
        <w:rPr>
          <w:spacing w:val="-1"/>
          <w:sz w:val="28"/>
        </w:rPr>
        <w:t xml:space="preserve"> </w:t>
      </w:r>
      <w:r>
        <w:rPr>
          <w:sz w:val="28"/>
        </w:rPr>
        <w:t>our</w:t>
      </w:r>
      <w:r>
        <w:rPr>
          <w:spacing w:val="-3"/>
          <w:sz w:val="28"/>
        </w:rPr>
        <w:t xml:space="preserve"> </w:t>
      </w:r>
      <w:r>
        <w:rPr>
          <w:sz w:val="28"/>
        </w:rPr>
        <w:t>other</w:t>
      </w:r>
      <w:r>
        <w:rPr>
          <w:spacing w:val="-1"/>
          <w:sz w:val="28"/>
        </w:rPr>
        <w:t xml:space="preserve"> </w:t>
      </w:r>
      <w:r>
        <w:rPr>
          <w:sz w:val="28"/>
        </w:rPr>
        <w:t>work,</w:t>
      </w:r>
      <w:r>
        <w:rPr>
          <w:spacing w:val="-2"/>
          <w:sz w:val="28"/>
        </w:rPr>
        <w:t xml:space="preserve"> </w:t>
      </w:r>
      <w:r>
        <w:rPr>
          <w:sz w:val="28"/>
        </w:rPr>
        <w:t>to</w:t>
      </w:r>
      <w:r>
        <w:rPr>
          <w:spacing w:val="-1"/>
          <w:sz w:val="28"/>
        </w:rPr>
        <w:t xml:space="preserve"> </w:t>
      </w:r>
      <w:r>
        <w:rPr>
          <w:sz w:val="28"/>
        </w:rPr>
        <w:t>maximise</w:t>
      </w:r>
      <w:r>
        <w:rPr>
          <w:spacing w:val="-1"/>
          <w:sz w:val="28"/>
        </w:rPr>
        <w:t xml:space="preserve"> </w:t>
      </w:r>
      <w:r>
        <w:rPr>
          <w:sz w:val="28"/>
        </w:rPr>
        <w:t>impact.</w:t>
      </w:r>
    </w:p>
    <w:p w:rsidR="003C4BC7" w:rsidRDefault="008B19B9" w:rsidP="003A74A9">
      <w:pPr>
        <w:pStyle w:val="BodyText"/>
      </w:pPr>
      <w:r>
        <w:t>We will always act proportionately, balancing the scale and</w:t>
      </w:r>
      <w:r>
        <w:rPr>
          <w:spacing w:val="1"/>
        </w:rPr>
        <w:t xml:space="preserve"> </w:t>
      </w:r>
      <w:r>
        <w:t>seriousness of the problem against the size and resources of the</w:t>
      </w:r>
      <w:r>
        <w:rPr>
          <w:spacing w:val="-75"/>
        </w:rPr>
        <w:t xml:space="preserve"> </w:t>
      </w:r>
      <w:r>
        <w:t>organisation</w:t>
      </w:r>
      <w:r>
        <w:rPr>
          <w:spacing w:val="-3"/>
        </w:rPr>
        <w:t xml:space="preserve"> </w:t>
      </w:r>
      <w:r>
        <w:t>involved.</w:t>
      </w:r>
    </w:p>
    <w:p w:rsidR="003C4BC7" w:rsidRDefault="008B19B9" w:rsidP="000B18E2">
      <w:pPr>
        <w:spacing w:before="241" w:line="276" w:lineRule="auto"/>
        <w:ind w:right="1321"/>
        <w:rPr>
          <w:sz w:val="28"/>
        </w:rPr>
      </w:pPr>
      <w:r>
        <w:rPr>
          <w:sz w:val="28"/>
        </w:rPr>
        <w:t xml:space="preserve">In addition, when considering using our </w:t>
      </w:r>
      <w:r>
        <w:rPr>
          <w:b/>
          <w:sz w:val="28"/>
        </w:rPr>
        <w:t xml:space="preserve">strategic litigation </w:t>
      </w:r>
      <w:r>
        <w:rPr>
          <w:sz w:val="28"/>
        </w:rPr>
        <w:t>powers,</w:t>
      </w:r>
      <w:r>
        <w:rPr>
          <w:spacing w:val="-75"/>
          <w:sz w:val="28"/>
        </w:rPr>
        <w:t xml:space="preserve"> </w:t>
      </w:r>
      <w:r>
        <w:rPr>
          <w:sz w:val="28"/>
        </w:rPr>
        <w:t>we</w:t>
      </w:r>
      <w:r>
        <w:rPr>
          <w:spacing w:val="2"/>
          <w:sz w:val="28"/>
        </w:rPr>
        <w:t xml:space="preserve"> </w:t>
      </w:r>
      <w:r>
        <w:rPr>
          <w:sz w:val="28"/>
        </w:rPr>
        <w:t>will:</w:t>
      </w:r>
    </w:p>
    <w:p w:rsidR="003C4BC7" w:rsidRDefault="008B19B9">
      <w:pPr>
        <w:pStyle w:val="ListParagraph"/>
        <w:numPr>
          <w:ilvl w:val="1"/>
          <w:numId w:val="1"/>
        </w:numPr>
        <w:tabs>
          <w:tab w:val="left" w:pos="909"/>
          <w:tab w:val="left" w:pos="910"/>
        </w:tabs>
        <w:spacing w:before="241" w:line="271" w:lineRule="auto"/>
        <w:ind w:left="909" w:right="1202"/>
        <w:rPr>
          <w:sz w:val="28"/>
        </w:rPr>
      </w:pPr>
      <w:r>
        <w:rPr>
          <w:sz w:val="28"/>
        </w:rPr>
        <w:t>carry out a robust assessment of the legal merit of the case and</w:t>
      </w:r>
      <w:r>
        <w:rPr>
          <w:spacing w:val="-75"/>
          <w:sz w:val="28"/>
        </w:rPr>
        <w:t xml:space="preserve"> </w:t>
      </w:r>
      <w:r>
        <w:rPr>
          <w:sz w:val="28"/>
        </w:rPr>
        <w:t>the probability</w:t>
      </w:r>
      <w:r>
        <w:rPr>
          <w:spacing w:val="-4"/>
          <w:sz w:val="28"/>
        </w:rPr>
        <w:t xml:space="preserve"> </w:t>
      </w:r>
      <w:r>
        <w:rPr>
          <w:sz w:val="28"/>
        </w:rPr>
        <w:t>of</w:t>
      </w:r>
      <w:r>
        <w:rPr>
          <w:spacing w:val="-1"/>
          <w:sz w:val="28"/>
        </w:rPr>
        <w:t xml:space="preserve"> </w:t>
      </w:r>
      <w:r>
        <w:rPr>
          <w:sz w:val="28"/>
        </w:rPr>
        <w:t>achieving the impact</w:t>
      </w:r>
      <w:r>
        <w:rPr>
          <w:spacing w:val="-1"/>
          <w:sz w:val="28"/>
        </w:rPr>
        <w:t xml:space="preserve"> </w:t>
      </w:r>
      <w:r>
        <w:rPr>
          <w:sz w:val="28"/>
        </w:rPr>
        <w:t>that</w:t>
      </w:r>
      <w:r>
        <w:rPr>
          <w:spacing w:val="1"/>
          <w:sz w:val="28"/>
        </w:rPr>
        <w:t xml:space="preserve"> </w:t>
      </w:r>
      <w:r>
        <w:rPr>
          <w:sz w:val="28"/>
        </w:rPr>
        <w:t>we want</w:t>
      </w:r>
    </w:p>
    <w:p w:rsidR="005A23B1" w:rsidRDefault="008B19B9" w:rsidP="00536683">
      <w:pPr>
        <w:pStyle w:val="ListParagraph"/>
        <w:numPr>
          <w:ilvl w:val="1"/>
          <w:numId w:val="1"/>
        </w:numPr>
        <w:tabs>
          <w:tab w:val="left" w:pos="910"/>
          <w:tab w:val="left" w:pos="911"/>
        </w:tabs>
        <w:spacing w:before="101" w:line="273" w:lineRule="auto"/>
        <w:ind w:left="910" w:right="1482"/>
        <w:rPr>
          <w:sz w:val="28"/>
        </w:rPr>
      </w:pPr>
      <w:r w:rsidRPr="005A23B1">
        <w:rPr>
          <w:sz w:val="28"/>
        </w:rPr>
        <w:t>use our power to intervene only if we are satisfied that we will</w:t>
      </w:r>
      <w:r w:rsidRPr="005A23B1">
        <w:rPr>
          <w:spacing w:val="-76"/>
          <w:sz w:val="28"/>
        </w:rPr>
        <w:t xml:space="preserve"> </w:t>
      </w:r>
      <w:r w:rsidRPr="005A23B1">
        <w:rPr>
          <w:sz w:val="28"/>
        </w:rPr>
        <w:t>add value to the proceedings and assist the court in its</w:t>
      </w:r>
      <w:r w:rsidRPr="005A23B1">
        <w:rPr>
          <w:spacing w:val="1"/>
          <w:sz w:val="28"/>
        </w:rPr>
        <w:t xml:space="preserve"> </w:t>
      </w:r>
      <w:r w:rsidRPr="005A23B1">
        <w:rPr>
          <w:sz w:val="28"/>
        </w:rPr>
        <w:t>determination,</w:t>
      </w:r>
      <w:r w:rsidRPr="005A23B1">
        <w:rPr>
          <w:spacing w:val="1"/>
          <w:sz w:val="28"/>
        </w:rPr>
        <w:t xml:space="preserve"> </w:t>
      </w:r>
      <w:r w:rsidRPr="005A23B1">
        <w:rPr>
          <w:sz w:val="28"/>
        </w:rPr>
        <w:t>and</w:t>
      </w:r>
    </w:p>
    <w:p w:rsidR="003C4BC7" w:rsidRPr="005A23B1" w:rsidRDefault="008B19B9" w:rsidP="00536683">
      <w:pPr>
        <w:pStyle w:val="ListParagraph"/>
        <w:numPr>
          <w:ilvl w:val="1"/>
          <w:numId w:val="1"/>
        </w:numPr>
        <w:tabs>
          <w:tab w:val="left" w:pos="910"/>
          <w:tab w:val="left" w:pos="911"/>
        </w:tabs>
        <w:spacing w:before="101" w:line="273" w:lineRule="auto"/>
        <w:ind w:left="910" w:right="1482"/>
        <w:rPr>
          <w:sz w:val="28"/>
        </w:rPr>
      </w:pPr>
      <w:r w:rsidRPr="005A23B1">
        <w:rPr>
          <w:sz w:val="28"/>
        </w:rPr>
        <w:lastRenderedPageBreak/>
        <w:t>consider whether we are the most appropriate organisation to</w:t>
      </w:r>
      <w:r w:rsidRPr="005A23B1">
        <w:rPr>
          <w:spacing w:val="-75"/>
          <w:sz w:val="28"/>
        </w:rPr>
        <w:t xml:space="preserve"> </w:t>
      </w:r>
      <w:r w:rsidRPr="005A23B1">
        <w:rPr>
          <w:sz w:val="28"/>
        </w:rPr>
        <w:t>fund any case and whether there are alternative sources of</w:t>
      </w:r>
      <w:r w:rsidRPr="005A23B1">
        <w:rPr>
          <w:spacing w:val="1"/>
          <w:sz w:val="28"/>
        </w:rPr>
        <w:t xml:space="preserve"> </w:t>
      </w:r>
      <w:r w:rsidRPr="005A23B1">
        <w:rPr>
          <w:sz w:val="28"/>
        </w:rPr>
        <w:t>funding</w:t>
      </w:r>
      <w:r w:rsidRPr="005A23B1">
        <w:rPr>
          <w:spacing w:val="-3"/>
          <w:sz w:val="28"/>
        </w:rPr>
        <w:t xml:space="preserve"> </w:t>
      </w:r>
      <w:r w:rsidRPr="005A23B1">
        <w:rPr>
          <w:sz w:val="28"/>
        </w:rPr>
        <w:t>available (for</w:t>
      </w:r>
      <w:r w:rsidRPr="005A23B1">
        <w:rPr>
          <w:spacing w:val="1"/>
          <w:sz w:val="28"/>
        </w:rPr>
        <w:t xml:space="preserve"> </w:t>
      </w:r>
      <w:r w:rsidRPr="005A23B1">
        <w:rPr>
          <w:sz w:val="28"/>
        </w:rPr>
        <w:t>example,</w:t>
      </w:r>
      <w:r w:rsidRPr="005A23B1">
        <w:rPr>
          <w:spacing w:val="1"/>
          <w:sz w:val="28"/>
        </w:rPr>
        <w:t xml:space="preserve"> </w:t>
      </w:r>
      <w:r w:rsidRPr="005A23B1">
        <w:rPr>
          <w:sz w:val="28"/>
        </w:rPr>
        <w:t>legal</w:t>
      </w:r>
      <w:r w:rsidRPr="005A23B1">
        <w:rPr>
          <w:spacing w:val="-1"/>
          <w:sz w:val="28"/>
        </w:rPr>
        <w:t xml:space="preserve"> </w:t>
      </w:r>
      <w:r w:rsidRPr="005A23B1">
        <w:rPr>
          <w:sz w:val="28"/>
        </w:rPr>
        <w:t>aid).</w:t>
      </w:r>
    </w:p>
    <w:p w:rsidR="003C4BC7" w:rsidRDefault="008B19B9" w:rsidP="003A74A9">
      <w:pPr>
        <w:pStyle w:val="BodyText"/>
      </w:pPr>
      <w:r>
        <w:t>When</w:t>
      </w:r>
      <w:r>
        <w:rPr>
          <w:spacing w:val="-4"/>
        </w:rPr>
        <w:t xml:space="preserve"> </w:t>
      </w:r>
      <w:r>
        <w:t>we</w:t>
      </w:r>
      <w:r>
        <w:rPr>
          <w:spacing w:val="-1"/>
        </w:rPr>
        <w:t xml:space="preserve"> </w:t>
      </w:r>
      <w:r>
        <w:t>do</w:t>
      </w:r>
      <w:r>
        <w:rPr>
          <w:spacing w:val="-1"/>
        </w:rPr>
        <w:t xml:space="preserve"> </w:t>
      </w:r>
      <w:r>
        <w:t>use</w:t>
      </w:r>
      <w:r>
        <w:rPr>
          <w:spacing w:val="-3"/>
        </w:rPr>
        <w:t xml:space="preserve"> </w:t>
      </w:r>
      <w:r>
        <w:t>our</w:t>
      </w:r>
      <w:r>
        <w:rPr>
          <w:spacing w:val="-1"/>
        </w:rPr>
        <w:t xml:space="preserve"> </w:t>
      </w:r>
      <w:r>
        <w:t>legal</w:t>
      </w:r>
      <w:r>
        <w:rPr>
          <w:spacing w:val="-3"/>
        </w:rPr>
        <w:t xml:space="preserve"> </w:t>
      </w:r>
      <w:r>
        <w:t>powers,</w:t>
      </w:r>
      <w:r>
        <w:rPr>
          <w:spacing w:val="-1"/>
        </w:rPr>
        <w:t xml:space="preserve"> </w:t>
      </w:r>
      <w:r>
        <w:t>we</w:t>
      </w:r>
      <w:r>
        <w:rPr>
          <w:spacing w:val="-1"/>
        </w:rPr>
        <w:t xml:space="preserve"> </w:t>
      </w:r>
      <w:r>
        <w:t>will:</w:t>
      </w:r>
    </w:p>
    <w:p w:rsidR="003C4BC7" w:rsidRDefault="008B19B9">
      <w:pPr>
        <w:pStyle w:val="ListParagraph"/>
        <w:numPr>
          <w:ilvl w:val="1"/>
          <w:numId w:val="1"/>
        </w:numPr>
        <w:tabs>
          <w:tab w:val="left" w:pos="907"/>
          <w:tab w:val="left" w:pos="908"/>
        </w:tabs>
        <w:spacing w:before="0" w:line="271" w:lineRule="auto"/>
        <w:ind w:right="1550"/>
        <w:rPr>
          <w:sz w:val="28"/>
        </w:rPr>
      </w:pPr>
      <w:r>
        <w:rPr>
          <w:sz w:val="28"/>
        </w:rPr>
        <w:t>promote the outcome of using our legal powers to encourage</w:t>
      </w:r>
      <w:r>
        <w:rPr>
          <w:spacing w:val="-75"/>
          <w:sz w:val="28"/>
        </w:rPr>
        <w:t xml:space="preserve"> </w:t>
      </w:r>
      <w:r>
        <w:rPr>
          <w:sz w:val="28"/>
        </w:rPr>
        <w:t>others</w:t>
      </w:r>
      <w:r>
        <w:rPr>
          <w:spacing w:val="-1"/>
          <w:sz w:val="28"/>
        </w:rPr>
        <w:t xml:space="preserve"> </w:t>
      </w:r>
      <w:r>
        <w:rPr>
          <w:sz w:val="28"/>
        </w:rPr>
        <w:t>to</w:t>
      </w:r>
      <w:r>
        <w:rPr>
          <w:spacing w:val="-2"/>
          <w:sz w:val="28"/>
        </w:rPr>
        <w:t xml:space="preserve"> </w:t>
      </w:r>
      <w:r>
        <w:rPr>
          <w:sz w:val="28"/>
        </w:rPr>
        <w:t>comply</w:t>
      </w:r>
      <w:r>
        <w:rPr>
          <w:spacing w:val="-4"/>
          <w:sz w:val="28"/>
        </w:rPr>
        <w:t xml:space="preserve"> </w:t>
      </w:r>
      <w:r>
        <w:rPr>
          <w:sz w:val="28"/>
        </w:rPr>
        <w:t>with</w:t>
      </w:r>
      <w:r>
        <w:rPr>
          <w:spacing w:val="1"/>
          <w:sz w:val="28"/>
        </w:rPr>
        <w:t xml:space="preserve"> </w:t>
      </w:r>
      <w:r>
        <w:rPr>
          <w:sz w:val="28"/>
        </w:rPr>
        <w:t>equality</w:t>
      </w:r>
      <w:r>
        <w:rPr>
          <w:spacing w:val="-4"/>
          <w:sz w:val="28"/>
        </w:rPr>
        <w:t xml:space="preserve"> </w:t>
      </w:r>
      <w:r>
        <w:rPr>
          <w:sz w:val="28"/>
        </w:rPr>
        <w:t>and</w:t>
      </w:r>
      <w:r>
        <w:rPr>
          <w:spacing w:val="-2"/>
          <w:sz w:val="28"/>
        </w:rPr>
        <w:t xml:space="preserve"> </w:t>
      </w:r>
      <w:r>
        <w:rPr>
          <w:sz w:val="28"/>
        </w:rPr>
        <w:t>human rights law</w:t>
      </w:r>
    </w:p>
    <w:p w:rsidR="003C4BC7" w:rsidRDefault="008B19B9">
      <w:pPr>
        <w:pStyle w:val="ListParagraph"/>
        <w:numPr>
          <w:ilvl w:val="1"/>
          <w:numId w:val="1"/>
        </w:numPr>
        <w:tabs>
          <w:tab w:val="left" w:pos="907"/>
          <w:tab w:val="left" w:pos="908"/>
        </w:tabs>
        <w:spacing w:line="271" w:lineRule="auto"/>
        <w:ind w:right="1204"/>
        <w:rPr>
          <w:sz w:val="28"/>
        </w:rPr>
      </w:pPr>
      <w:r>
        <w:rPr>
          <w:sz w:val="28"/>
        </w:rPr>
        <w:t>publish details of the results of using our legal powers when it is</w:t>
      </w:r>
      <w:r>
        <w:rPr>
          <w:spacing w:val="-75"/>
          <w:sz w:val="28"/>
        </w:rPr>
        <w:t xml:space="preserve"> </w:t>
      </w:r>
      <w:r>
        <w:rPr>
          <w:sz w:val="28"/>
        </w:rPr>
        <w:t>lawful and</w:t>
      </w:r>
      <w:r>
        <w:rPr>
          <w:spacing w:val="1"/>
          <w:sz w:val="28"/>
        </w:rPr>
        <w:t xml:space="preserve"> </w:t>
      </w:r>
      <w:r>
        <w:rPr>
          <w:sz w:val="28"/>
        </w:rPr>
        <w:t>appropriate</w:t>
      </w:r>
      <w:r>
        <w:rPr>
          <w:spacing w:val="-2"/>
          <w:sz w:val="28"/>
        </w:rPr>
        <w:t xml:space="preserve"> </w:t>
      </w:r>
      <w:r>
        <w:rPr>
          <w:sz w:val="28"/>
        </w:rPr>
        <w:t>to</w:t>
      </w:r>
      <w:r>
        <w:rPr>
          <w:spacing w:val="-2"/>
          <w:sz w:val="28"/>
        </w:rPr>
        <w:t xml:space="preserve"> </w:t>
      </w:r>
      <w:r>
        <w:rPr>
          <w:sz w:val="28"/>
        </w:rPr>
        <w:t>do</w:t>
      </w:r>
      <w:r>
        <w:rPr>
          <w:spacing w:val="-2"/>
          <w:sz w:val="28"/>
        </w:rPr>
        <w:t xml:space="preserve"> </w:t>
      </w:r>
      <w:r>
        <w:rPr>
          <w:sz w:val="28"/>
        </w:rPr>
        <w:t>so</w:t>
      </w:r>
    </w:p>
    <w:p w:rsidR="003C4BC7" w:rsidRDefault="008B19B9">
      <w:pPr>
        <w:pStyle w:val="ListParagraph"/>
        <w:numPr>
          <w:ilvl w:val="1"/>
          <w:numId w:val="1"/>
        </w:numPr>
        <w:tabs>
          <w:tab w:val="left" w:pos="909"/>
        </w:tabs>
        <w:spacing w:before="10" w:line="273" w:lineRule="auto"/>
        <w:ind w:left="908" w:right="1455"/>
        <w:jc w:val="both"/>
        <w:rPr>
          <w:sz w:val="28"/>
        </w:rPr>
      </w:pPr>
      <w:r>
        <w:rPr>
          <w:sz w:val="28"/>
        </w:rPr>
        <w:t>not enter into confidentiality agreements with organisations or</w:t>
      </w:r>
      <w:r>
        <w:rPr>
          <w:spacing w:val="-75"/>
          <w:sz w:val="28"/>
        </w:rPr>
        <w:t xml:space="preserve"> </w:t>
      </w:r>
      <w:r>
        <w:rPr>
          <w:sz w:val="28"/>
        </w:rPr>
        <w:t>individuals, when a case comes to an end or a settlement has</w:t>
      </w:r>
      <w:r>
        <w:rPr>
          <w:spacing w:val="-75"/>
          <w:sz w:val="28"/>
        </w:rPr>
        <w:t xml:space="preserve"> </w:t>
      </w:r>
      <w:r>
        <w:rPr>
          <w:sz w:val="28"/>
        </w:rPr>
        <w:t>been</w:t>
      </w:r>
      <w:r>
        <w:rPr>
          <w:spacing w:val="-1"/>
          <w:sz w:val="28"/>
        </w:rPr>
        <w:t xml:space="preserve"> </w:t>
      </w:r>
      <w:r>
        <w:rPr>
          <w:sz w:val="28"/>
        </w:rPr>
        <w:t>reached,</w:t>
      </w:r>
      <w:r>
        <w:rPr>
          <w:spacing w:val="-1"/>
          <w:sz w:val="28"/>
        </w:rPr>
        <w:t xml:space="preserve"> </w:t>
      </w:r>
      <w:r>
        <w:rPr>
          <w:sz w:val="28"/>
        </w:rPr>
        <w:t>other</w:t>
      </w:r>
      <w:r>
        <w:rPr>
          <w:spacing w:val="-1"/>
          <w:sz w:val="28"/>
        </w:rPr>
        <w:t xml:space="preserve"> </w:t>
      </w:r>
      <w:r>
        <w:rPr>
          <w:sz w:val="28"/>
        </w:rPr>
        <w:t>than in</w:t>
      </w:r>
      <w:r>
        <w:rPr>
          <w:spacing w:val="-4"/>
          <w:sz w:val="28"/>
        </w:rPr>
        <w:t xml:space="preserve"> </w:t>
      </w:r>
      <w:r>
        <w:rPr>
          <w:sz w:val="28"/>
        </w:rPr>
        <w:t>exceptional circumstances.</w:t>
      </w:r>
    </w:p>
    <w:p w:rsidR="003C4BC7" w:rsidRDefault="003C4BC7">
      <w:pPr>
        <w:spacing w:line="273" w:lineRule="auto"/>
        <w:jc w:val="both"/>
        <w:rPr>
          <w:sz w:val="28"/>
        </w:rPr>
        <w:sectPr w:rsidR="003C4BC7">
          <w:pgSz w:w="11910" w:h="16840"/>
          <w:pgMar w:top="1040" w:right="520" w:bottom="760" w:left="1380" w:header="581" w:footer="560" w:gutter="0"/>
          <w:cols w:space="720"/>
        </w:sectPr>
      </w:pPr>
    </w:p>
    <w:p w:rsidR="003C4BC7" w:rsidRDefault="008B19B9" w:rsidP="000B18E2">
      <w:pPr>
        <w:pStyle w:val="Heading1"/>
      </w:pPr>
      <w:bookmarkStart w:id="15" w:name="Legal_support_projects"/>
      <w:bookmarkStart w:id="16" w:name="_bookmark6"/>
      <w:bookmarkEnd w:id="15"/>
      <w:bookmarkEnd w:id="16"/>
      <w:r>
        <w:rPr>
          <w:spacing w:val="-36"/>
          <w:w w:val="99"/>
        </w:rPr>
        <w:lastRenderedPageBreak/>
        <w:t xml:space="preserve"> </w:t>
      </w:r>
      <w:r>
        <w:t>Legal</w:t>
      </w:r>
      <w:r>
        <w:rPr>
          <w:spacing w:val="-3"/>
        </w:rPr>
        <w:t xml:space="preserve"> </w:t>
      </w:r>
      <w:r>
        <w:t>support</w:t>
      </w:r>
      <w:r>
        <w:rPr>
          <w:spacing w:val="-1"/>
        </w:rPr>
        <w:t xml:space="preserve"> </w:t>
      </w:r>
      <w:r>
        <w:t>projects</w:t>
      </w:r>
      <w:r>
        <w:rPr>
          <w:spacing w:val="-37"/>
        </w:rPr>
        <w:t xml:space="preserve"> </w:t>
      </w:r>
    </w:p>
    <w:p w:rsidR="003C4BC7" w:rsidRDefault="008B19B9" w:rsidP="003A74A9">
      <w:pPr>
        <w:pStyle w:val="BodyText"/>
      </w:pPr>
      <w:r>
        <w:t>We will sometimes run projects offering legal support on an issue</w:t>
      </w:r>
      <w:r>
        <w:rPr>
          <w:spacing w:val="1"/>
        </w:rPr>
        <w:t xml:space="preserve"> </w:t>
      </w:r>
      <w:r>
        <w:t>related to our core aim or one of our priority aims. This allows us to</w:t>
      </w:r>
      <w:r>
        <w:rPr>
          <w:spacing w:val="1"/>
        </w:rPr>
        <w:t xml:space="preserve"> </w:t>
      </w:r>
      <w:r>
        <w:t>increase individuals’ access to justice on that issue and to better</w:t>
      </w:r>
      <w:r>
        <w:rPr>
          <w:spacing w:val="1"/>
        </w:rPr>
        <w:t xml:space="preserve"> </w:t>
      </w:r>
      <w:r>
        <w:t xml:space="preserve">understand it. This sort of </w:t>
      </w:r>
      <w:r>
        <w:rPr>
          <w:b/>
        </w:rPr>
        <w:t xml:space="preserve">strategic litigation </w:t>
      </w:r>
      <w:r>
        <w:t>is about building up a</w:t>
      </w:r>
      <w:r>
        <w:rPr>
          <w:spacing w:val="-75"/>
        </w:rPr>
        <w:t xml:space="preserve"> </w:t>
      </w:r>
      <w:r>
        <w:t>critical mass of cases to show how a particular issue is affecting</w:t>
      </w:r>
      <w:r>
        <w:rPr>
          <w:spacing w:val="1"/>
        </w:rPr>
        <w:t xml:space="preserve"> </w:t>
      </w:r>
      <w:r>
        <w:t>people’s lives and then using those cases to decide on the best way</w:t>
      </w:r>
      <w:r>
        <w:rPr>
          <w:spacing w:val="-75"/>
        </w:rPr>
        <w:t xml:space="preserve"> </w:t>
      </w:r>
      <w:r>
        <w:t>to</w:t>
      </w:r>
      <w:r>
        <w:rPr>
          <w:spacing w:val="-2"/>
        </w:rPr>
        <w:t xml:space="preserve"> </w:t>
      </w:r>
      <w:r>
        <w:t>tackle</w:t>
      </w:r>
      <w:r>
        <w:rPr>
          <w:spacing w:val="-4"/>
        </w:rPr>
        <w:t xml:space="preserve"> </w:t>
      </w:r>
      <w:r>
        <w:t>the</w:t>
      </w:r>
      <w:r>
        <w:rPr>
          <w:spacing w:val="-2"/>
        </w:rPr>
        <w:t xml:space="preserve"> </w:t>
      </w:r>
      <w:r>
        <w:t>issue.</w:t>
      </w:r>
    </w:p>
    <w:p w:rsidR="003C4BC7" w:rsidRDefault="00CD67F7" w:rsidP="003A74A9">
      <w:pPr>
        <w:pStyle w:val="BodyText"/>
      </w:pPr>
      <w:hyperlink r:id="rId14">
        <w:r w:rsidR="008B19B9">
          <w:rPr>
            <w:color w:val="007470"/>
            <w:u w:val="single" w:color="007470"/>
          </w:rPr>
          <w:t>You</w:t>
        </w:r>
        <w:r w:rsidR="008B19B9">
          <w:rPr>
            <w:color w:val="007470"/>
            <w:spacing w:val="-2"/>
            <w:u w:val="single" w:color="007470"/>
          </w:rPr>
          <w:t xml:space="preserve"> </w:t>
        </w:r>
        <w:r w:rsidR="008B19B9">
          <w:rPr>
            <w:color w:val="007470"/>
            <w:u w:val="single" w:color="007470"/>
          </w:rPr>
          <w:t>can</w:t>
        </w:r>
        <w:r w:rsidR="008B19B9">
          <w:rPr>
            <w:color w:val="007470"/>
            <w:spacing w:val="-4"/>
            <w:u w:val="single" w:color="007470"/>
          </w:rPr>
          <w:t xml:space="preserve"> </w:t>
        </w:r>
        <w:r w:rsidR="008B19B9">
          <w:rPr>
            <w:color w:val="007470"/>
            <w:u w:val="single" w:color="007470"/>
          </w:rPr>
          <w:t>read</w:t>
        </w:r>
        <w:r w:rsidR="008B19B9">
          <w:rPr>
            <w:color w:val="007470"/>
            <w:spacing w:val="-5"/>
            <w:u w:val="single" w:color="007470"/>
          </w:rPr>
          <w:t xml:space="preserve"> </w:t>
        </w:r>
        <w:r w:rsidR="008B19B9">
          <w:rPr>
            <w:color w:val="007470"/>
            <w:u w:val="single" w:color="007470"/>
          </w:rPr>
          <w:t>about</w:t>
        </w:r>
        <w:r w:rsidR="008B19B9">
          <w:rPr>
            <w:color w:val="007470"/>
            <w:spacing w:val="-2"/>
            <w:u w:val="single" w:color="007470"/>
          </w:rPr>
          <w:t xml:space="preserve"> </w:t>
        </w:r>
        <w:r w:rsidR="008B19B9">
          <w:rPr>
            <w:color w:val="007470"/>
            <w:u w:val="single" w:color="007470"/>
          </w:rPr>
          <w:t>previous legal</w:t>
        </w:r>
        <w:r w:rsidR="008B19B9">
          <w:rPr>
            <w:color w:val="007470"/>
            <w:spacing w:val="-4"/>
            <w:u w:val="single" w:color="007470"/>
          </w:rPr>
          <w:t xml:space="preserve"> </w:t>
        </w:r>
        <w:r w:rsidR="008B19B9">
          <w:rPr>
            <w:color w:val="007470"/>
            <w:u w:val="single" w:color="007470"/>
          </w:rPr>
          <w:t>support</w:t>
        </w:r>
        <w:r w:rsidR="008B19B9">
          <w:rPr>
            <w:color w:val="007470"/>
            <w:spacing w:val="-2"/>
            <w:u w:val="single" w:color="007470"/>
          </w:rPr>
          <w:t xml:space="preserve"> </w:t>
        </w:r>
        <w:r w:rsidR="008B19B9">
          <w:rPr>
            <w:color w:val="007470"/>
            <w:u w:val="single" w:color="007470"/>
          </w:rPr>
          <w:t>projects</w:t>
        </w:r>
        <w:r w:rsidR="008B19B9">
          <w:rPr>
            <w:color w:val="007470"/>
            <w:spacing w:val="-2"/>
            <w:u w:val="single" w:color="007470"/>
          </w:rPr>
          <w:t xml:space="preserve"> </w:t>
        </w:r>
        <w:r w:rsidR="008B19B9">
          <w:rPr>
            <w:color w:val="007470"/>
            <w:u w:val="single" w:color="007470"/>
          </w:rPr>
          <w:t>on</w:t>
        </w:r>
        <w:r w:rsidR="008B19B9">
          <w:rPr>
            <w:color w:val="007470"/>
            <w:spacing w:val="-2"/>
            <w:u w:val="single" w:color="007470"/>
          </w:rPr>
          <w:t xml:space="preserve"> </w:t>
        </w:r>
        <w:r w:rsidR="008B19B9">
          <w:rPr>
            <w:color w:val="007470"/>
            <w:u w:val="single" w:color="007470"/>
          </w:rPr>
          <w:t>our</w:t>
        </w:r>
        <w:r w:rsidR="008B19B9">
          <w:rPr>
            <w:color w:val="007470"/>
            <w:spacing w:val="-3"/>
            <w:u w:val="single" w:color="007470"/>
          </w:rPr>
          <w:t xml:space="preserve"> </w:t>
        </w:r>
        <w:r w:rsidR="008B19B9">
          <w:rPr>
            <w:color w:val="007470"/>
            <w:u w:val="single" w:color="007470"/>
          </w:rPr>
          <w:t>website.</w:t>
        </w:r>
      </w:hyperlink>
    </w:p>
    <w:p w:rsidR="003C4BC7" w:rsidRDefault="00E93403" w:rsidP="00E93403">
      <w:pPr>
        <w:pStyle w:val="Heading2"/>
      </w:pPr>
      <w:bookmarkStart w:id="17" w:name="Our_approach_to_legal_support_projects"/>
      <w:bookmarkEnd w:id="17"/>
      <w:r>
        <w:t>O</w:t>
      </w:r>
      <w:r w:rsidR="008B19B9">
        <w:t>ur</w:t>
      </w:r>
      <w:r w:rsidR="008B19B9">
        <w:rPr>
          <w:spacing w:val="-4"/>
        </w:rPr>
        <w:t xml:space="preserve"> </w:t>
      </w:r>
      <w:r w:rsidR="008B19B9">
        <w:t>approach</w:t>
      </w:r>
      <w:r w:rsidR="008B19B9">
        <w:rPr>
          <w:spacing w:val="-2"/>
        </w:rPr>
        <w:t xml:space="preserve"> </w:t>
      </w:r>
      <w:r w:rsidR="008B19B9">
        <w:t>to</w:t>
      </w:r>
      <w:r w:rsidR="008B19B9">
        <w:rPr>
          <w:spacing w:val="-4"/>
        </w:rPr>
        <w:t xml:space="preserve"> </w:t>
      </w:r>
      <w:r w:rsidR="008B19B9">
        <w:t>legal</w:t>
      </w:r>
      <w:r w:rsidR="008B19B9">
        <w:rPr>
          <w:spacing w:val="-1"/>
        </w:rPr>
        <w:t xml:space="preserve"> </w:t>
      </w:r>
      <w:r w:rsidR="008B19B9">
        <w:t>support</w:t>
      </w:r>
      <w:r w:rsidR="008B19B9">
        <w:rPr>
          <w:spacing w:val="-2"/>
        </w:rPr>
        <w:t xml:space="preserve"> </w:t>
      </w:r>
      <w:r w:rsidR="008B19B9">
        <w:t>projects</w:t>
      </w:r>
    </w:p>
    <w:p w:rsidR="003C4BC7" w:rsidRDefault="008B19B9" w:rsidP="003A74A9">
      <w:pPr>
        <w:pStyle w:val="BodyText"/>
      </w:pPr>
      <w:r>
        <w:t>We may publish specific criteria for different projects but we will take</w:t>
      </w:r>
      <w:r>
        <w:rPr>
          <w:spacing w:val="-75"/>
        </w:rPr>
        <w:t xml:space="preserve"> </w:t>
      </w:r>
      <w:r>
        <w:t>the following general approach when deciding whether to assist with</w:t>
      </w:r>
      <w:r>
        <w:rPr>
          <w:spacing w:val="-75"/>
        </w:rPr>
        <w:t xml:space="preserve"> </w:t>
      </w:r>
      <w:r>
        <w:t>project</w:t>
      </w:r>
      <w:r>
        <w:rPr>
          <w:spacing w:val="-1"/>
        </w:rPr>
        <w:t xml:space="preserve"> </w:t>
      </w:r>
      <w:r>
        <w:t>cases.</w:t>
      </w:r>
      <w:r>
        <w:rPr>
          <w:spacing w:val="-3"/>
        </w:rPr>
        <w:t xml:space="preserve"> </w:t>
      </w:r>
      <w:r>
        <w:t>We</w:t>
      </w:r>
      <w:r>
        <w:rPr>
          <w:spacing w:val="-2"/>
        </w:rPr>
        <w:t xml:space="preserve"> </w:t>
      </w:r>
      <w:r>
        <w:t>will:</w:t>
      </w:r>
    </w:p>
    <w:p w:rsidR="003C4BC7" w:rsidRDefault="008B19B9">
      <w:pPr>
        <w:pStyle w:val="ListParagraph"/>
        <w:numPr>
          <w:ilvl w:val="1"/>
          <w:numId w:val="1"/>
        </w:numPr>
        <w:tabs>
          <w:tab w:val="left" w:pos="907"/>
          <w:tab w:val="left" w:pos="908"/>
        </w:tabs>
        <w:spacing w:before="241" w:line="271" w:lineRule="auto"/>
        <w:ind w:right="2171"/>
        <w:rPr>
          <w:sz w:val="28"/>
        </w:rPr>
      </w:pPr>
      <w:r>
        <w:rPr>
          <w:sz w:val="28"/>
        </w:rPr>
        <w:t>assess the merit of the case and will not usually assist if</w:t>
      </w:r>
      <w:r>
        <w:rPr>
          <w:spacing w:val="-75"/>
          <w:sz w:val="28"/>
        </w:rPr>
        <w:t xml:space="preserve"> </w:t>
      </w:r>
      <w:r>
        <w:rPr>
          <w:sz w:val="28"/>
        </w:rPr>
        <w:t>chances</w:t>
      </w:r>
      <w:r>
        <w:rPr>
          <w:spacing w:val="-1"/>
          <w:sz w:val="28"/>
        </w:rPr>
        <w:t xml:space="preserve"> </w:t>
      </w:r>
      <w:r>
        <w:rPr>
          <w:sz w:val="28"/>
        </w:rPr>
        <w:t>of success are</w:t>
      </w:r>
      <w:r>
        <w:rPr>
          <w:spacing w:val="-3"/>
          <w:sz w:val="28"/>
        </w:rPr>
        <w:t xml:space="preserve"> </w:t>
      </w:r>
      <w:r>
        <w:rPr>
          <w:sz w:val="28"/>
        </w:rPr>
        <w:t>less than</w:t>
      </w:r>
      <w:r>
        <w:rPr>
          <w:spacing w:val="1"/>
          <w:sz w:val="28"/>
        </w:rPr>
        <w:t xml:space="preserve"> </w:t>
      </w:r>
      <w:r>
        <w:rPr>
          <w:sz w:val="28"/>
        </w:rPr>
        <w:t>50%</w:t>
      </w:r>
    </w:p>
    <w:p w:rsidR="003C4BC7" w:rsidRDefault="008B19B9">
      <w:pPr>
        <w:pStyle w:val="ListParagraph"/>
        <w:numPr>
          <w:ilvl w:val="1"/>
          <w:numId w:val="1"/>
        </w:numPr>
        <w:tabs>
          <w:tab w:val="left" w:pos="907"/>
          <w:tab w:val="left" w:pos="908"/>
        </w:tabs>
        <w:spacing w:line="271" w:lineRule="auto"/>
        <w:ind w:right="1591"/>
        <w:rPr>
          <w:sz w:val="28"/>
        </w:rPr>
      </w:pPr>
      <w:r>
        <w:rPr>
          <w:sz w:val="28"/>
        </w:rPr>
        <w:t>usually, but not exclusively, offer assistance for first-instance</w:t>
      </w:r>
      <w:r>
        <w:rPr>
          <w:spacing w:val="-75"/>
          <w:sz w:val="28"/>
        </w:rPr>
        <w:t xml:space="preserve"> </w:t>
      </w:r>
      <w:r>
        <w:rPr>
          <w:sz w:val="28"/>
        </w:rPr>
        <w:t>cases</w:t>
      </w:r>
    </w:p>
    <w:p w:rsidR="003C4BC7" w:rsidRDefault="008B19B9">
      <w:pPr>
        <w:pStyle w:val="ListParagraph"/>
        <w:numPr>
          <w:ilvl w:val="1"/>
          <w:numId w:val="1"/>
        </w:numPr>
        <w:tabs>
          <w:tab w:val="left" w:pos="908"/>
          <w:tab w:val="left" w:pos="909"/>
        </w:tabs>
        <w:spacing w:line="273" w:lineRule="auto"/>
        <w:ind w:left="908" w:right="2214"/>
        <w:rPr>
          <w:sz w:val="28"/>
        </w:rPr>
      </w:pPr>
      <w:r>
        <w:rPr>
          <w:sz w:val="28"/>
        </w:rPr>
        <w:t>do this to discover or identify the scale or existence of a</w:t>
      </w:r>
      <w:r>
        <w:rPr>
          <w:spacing w:val="-75"/>
          <w:sz w:val="28"/>
        </w:rPr>
        <w:t xml:space="preserve"> </w:t>
      </w:r>
      <w:r>
        <w:rPr>
          <w:sz w:val="28"/>
        </w:rPr>
        <w:t>particular</w:t>
      </w:r>
      <w:r>
        <w:rPr>
          <w:spacing w:val="-2"/>
          <w:sz w:val="28"/>
        </w:rPr>
        <w:t xml:space="preserve"> </w:t>
      </w:r>
      <w:r>
        <w:rPr>
          <w:sz w:val="28"/>
        </w:rPr>
        <w:t>issue</w:t>
      </w:r>
    </w:p>
    <w:p w:rsidR="003C4BC7" w:rsidRDefault="008B19B9">
      <w:pPr>
        <w:pStyle w:val="ListParagraph"/>
        <w:numPr>
          <w:ilvl w:val="1"/>
          <w:numId w:val="1"/>
        </w:numPr>
        <w:tabs>
          <w:tab w:val="left" w:pos="908"/>
          <w:tab w:val="left" w:pos="909"/>
        </w:tabs>
        <w:spacing w:before="3" w:line="273" w:lineRule="auto"/>
        <w:ind w:left="908" w:right="1233"/>
        <w:rPr>
          <w:sz w:val="28"/>
        </w:rPr>
      </w:pPr>
      <w:r>
        <w:rPr>
          <w:sz w:val="28"/>
        </w:rPr>
        <w:t>gather information and intelligence on assisted cases to identify</w:t>
      </w:r>
      <w:r>
        <w:rPr>
          <w:spacing w:val="-75"/>
          <w:sz w:val="28"/>
        </w:rPr>
        <w:t xml:space="preserve"> </w:t>
      </w:r>
      <w:r>
        <w:rPr>
          <w:sz w:val="28"/>
        </w:rPr>
        <w:t>barriers to access to justice and the nature and extent of any</w:t>
      </w:r>
      <w:r>
        <w:rPr>
          <w:spacing w:val="1"/>
          <w:sz w:val="28"/>
        </w:rPr>
        <w:t xml:space="preserve"> </w:t>
      </w:r>
      <w:r>
        <w:rPr>
          <w:sz w:val="28"/>
        </w:rPr>
        <w:t>unlawful discrimination, and</w:t>
      </w:r>
    </w:p>
    <w:p w:rsidR="003C4BC7" w:rsidRDefault="008B19B9">
      <w:pPr>
        <w:pStyle w:val="ListParagraph"/>
        <w:numPr>
          <w:ilvl w:val="1"/>
          <w:numId w:val="1"/>
        </w:numPr>
        <w:tabs>
          <w:tab w:val="left" w:pos="908"/>
          <w:tab w:val="left" w:pos="909"/>
        </w:tabs>
        <w:spacing w:before="3" w:line="273" w:lineRule="auto"/>
        <w:ind w:left="908" w:right="1764"/>
        <w:rPr>
          <w:sz w:val="28"/>
        </w:rPr>
      </w:pPr>
      <w:r>
        <w:rPr>
          <w:sz w:val="28"/>
        </w:rPr>
        <w:t>consider enforcement action against organisations found to</w:t>
      </w:r>
      <w:r>
        <w:rPr>
          <w:spacing w:val="-75"/>
          <w:sz w:val="28"/>
        </w:rPr>
        <w:t xml:space="preserve"> </w:t>
      </w:r>
      <w:r>
        <w:rPr>
          <w:sz w:val="28"/>
        </w:rPr>
        <w:t>have unlawfully</w:t>
      </w:r>
      <w:r>
        <w:rPr>
          <w:spacing w:val="-3"/>
          <w:sz w:val="28"/>
        </w:rPr>
        <w:t xml:space="preserve"> </w:t>
      </w:r>
      <w:r>
        <w:rPr>
          <w:sz w:val="28"/>
        </w:rPr>
        <w:t>discriminated.</w:t>
      </w:r>
    </w:p>
    <w:p w:rsidR="003C4BC7" w:rsidRDefault="003C4BC7">
      <w:pPr>
        <w:spacing w:line="273" w:lineRule="auto"/>
        <w:rPr>
          <w:sz w:val="28"/>
        </w:rPr>
        <w:sectPr w:rsidR="003C4BC7">
          <w:pgSz w:w="11910" w:h="16840"/>
          <w:pgMar w:top="1040" w:right="520" w:bottom="760" w:left="1380" w:header="581" w:footer="560" w:gutter="0"/>
          <w:cols w:space="720"/>
        </w:sectPr>
      </w:pPr>
    </w:p>
    <w:p w:rsidR="003C4BC7" w:rsidRPr="004D21BC" w:rsidRDefault="004D21BC" w:rsidP="004D21BC">
      <w:pPr>
        <w:pStyle w:val="Heading1"/>
      </w:pPr>
      <w:bookmarkStart w:id="18" w:name="Requests_for_us_to_use_our_legal_powers"/>
      <w:bookmarkStart w:id="19" w:name="_bookmark7"/>
      <w:bookmarkEnd w:id="18"/>
      <w:bookmarkEnd w:id="19"/>
      <w:r>
        <w:lastRenderedPageBreak/>
        <w:t>Requests</w:t>
      </w:r>
      <w:r>
        <w:rPr>
          <w:spacing w:val="-2"/>
        </w:rPr>
        <w:t xml:space="preserve"> </w:t>
      </w:r>
      <w:r>
        <w:t>for us to</w:t>
      </w:r>
      <w:r>
        <w:rPr>
          <w:spacing w:val="-2"/>
        </w:rPr>
        <w:t xml:space="preserve"> </w:t>
      </w:r>
      <w:r>
        <w:t>use our legal</w:t>
      </w:r>
      <w:r>
        <w:rPr>
          <w:spacing w:val="-36"/>
        </w:rPr>
        <w:t xml:space="preserve"> </w:t>
      </w:r>
      <w:r>
        <w:t>powers</w:t>
      </w:r>
      <w:r>
        <w:rPr>
          <w:spacing w:val="-37"/>
        </w:rPr>
        <w:t xml:space="preserve"> </w:t>
      </w:r>
    </w:p>
    <w:p w:rsidR="003C4BC7" w:rsidRDefault="008B19B9" w:rsidP="003A74A9">
      <w:pPr>
        <w:pStyle w:val="BodyText"/>
      </w:pPr>
      <w:r>
        <w:t>Legal representatives and organisations can contact us directly to</w:t>
      </w:r>
      <w:r>
        <w:rPr>
          <w:spacing w:val="-75"/>
        </w:rPr>
        <w:t xml:space="preserve"> </w:t>
      </w:r>
      <w:r>
        <w:t>ask</w:t>
      </w:r>
      <w:r>
        <w:rPr>
          <w:spacing w:val="-1"/>
        </w:rPr>
        <w:t xml:space="preserve"> </w:t>
      </w:r>
      <w:r>
        <w:t>us to</w:t>
      </w:r>
      <w:r>
        <w:rPr>
          <w:spacing w:val="-2"/>
        </w:rPr>
        <w:t xml:space="preserve"> </w:t>
      </w:r>
      <w:r>
        <w:t>use</w:t>
      </w:r>
      <w:r>
        <w:rPr>
          <w:spacing w:val="1"/>
        </w:rPr>
        <w:t xml:space="preserve"> </w:t>
      </w:r>
      <w:r>
        <w:t>our</w:t>
      </w:r>
      <w:r>
        <w:rPr>
          <w:spacing w:val="-1"/>
        </w:rPr>
        <w:t xml:space="preserve"> </w:t>
      </w:r>
      <w:r>
        <w:t>legal</w:t>
      </w:r>
      <w:r>
        <w:rPr>
          <w:spacing w:val="1"/>
        </w:rPr>
        <w:t xml:space="preserve"> </w:t>
      </w:r>
      <w:r>
        <w:t>powers.</w:t>
      </w:r>
    </w:p>
    <w:p w:rsidR="003C4BC7" w:rsidRDefault="008B19B9" w:rsidP="003A74A9">
      <w:pPr>
        <w:pStyle w:val="BodyText"/>
      </w:pPr>
      <w:r>
        <w:t xml:space="preserve">Requests can be emailed to </w:t>
      </w:r>
      <w:hyperlink r:id="rId15">
        <w:r>
          <w:rPr>
            <w:color w:val="007470"/>
            <w:u w:val="single" w:color="007470"/>
          </w:rPr>
          <w:t>legal.request@equalityhumanrights.com</w:t>
        </w:r>
      </w:hyperlink>
      <w:r>
        <w:rPr>
          <w:color w:val="007470"/>
          <w:spacing w:val="-75"/>
        </w:rPr>
        <w:t xml:space="preserve"> </w:t>
      </w:r>
      <w:r>
        <w:t>(for England and Wales) or</w:t>
      </w:r>
      <w:r>
        <w:rPr>
          <w:spacing w:val="1"/>
        </w:rPr>
        <w:t xml:space="preserve"> </w:t>
      </w:r>
      <w:hyperlink r:id="rId16">
        <w:r>
          <w:rPr>
            <w:color w:val="007470"/>
            <w:u w:val="single" w:color="007470"/>
          </w:rPr>
          <w:t>legalrequestscotland@equalityhumanrights.com</w:t>
        </w:r>
        <w:r>
          <w:rPr>
            <w:color w:val="007470"/>
            <w:spacing w:val="-2"/>
          </w:rPr>
          <w:t xml:space="preserve"> </w:t>
        </w:r>
      </w:hyperlink>
      <w:r>
        <w:t>(for</w:t>
      </w:r>
      <w:r>
        <w:rPr>
          <w:spacing w:val="-3"/>
        </w:rPr>
        <w:t xml:space="preserve"> </w:t>
      </w:r>
      <w:r>
        <w:t>Scotland).</w:t>
      </w:r>
    </w:p>
    <w:p w:rsidR="003C4BC7" w:rsidRDefault="008B19B9" w:rsidP="003A74A9">
      <w:pPr>
        <w:pStyle w:val="BodyText"/>
      </w:pPr>
      <w:r>
        <w:t>Your request will be reviewed by our Legal Intelligence and Impact</w:t>
      </w:r>
      <w:r>
        <w:rPr>
          <w:spacing w:val="1"/>
        </w:rPr>
        <w:t xml:space="preserve"> </w:t>
      </w:r>
      <w:r>
        <w:t>team and we will get back to you as soon as possible with a decision</w:t>
      </w:r>
      <w:r>
        <w:rPr>
          <w:spacing w:val="-75"/>
        </w:rPr>
        <w:t xml:space="preserve"> </w:t>
      </w:r>
      <w:r>
        <w:t>and / or</w:t>
      </w:r>
      <w:r>
        <w:rPr>
          <w:spacing w:val="-1"/>
        </w:rPr>
        <w:t xml:space="preserve"> </w:t>
      </w:r>
      <w:r>
        <w:t>a</w:t>
      </w:r>
      <w:r>
        <w:rPr>
          <w:spacing w:val="-2"/>
        </w:rPr>
        <w:t xml:space="preserve"> </w:t>
      </w:r>
      <w:r>
        <w:t>request</w:t>
      </w:r>
      <w:r>
        <w:rPr>
          <w:spacing w:val="-4"/>
        </w:rPr>
        <w:t xml:space="preserve"> </w:t>
      </w:r>
      <w:r>
        <w:t>for</w:t>
      </w:r>
      <w:r>
        <w:rPr>
          <w:spacing w:val="1"/>
        </w:rPr>
        <w:t xml:space="preserve"> </w:t>
      </w:r>
      <w:r>
        <w:t>further</w:t>
      </w:r>
      <w:r>
        <w:rPr>
          <w:spacing w:val="1"/>
        </w:rPr>
        <w:t xml:space="preserve"> </w:t>
      </w:r>
      <w:r>
        <w:t>details.</w:t>
      </w:r>
    </w:p>
    <w:p w:rsidR="003C4BC7" w:rsidRDefault="008B19B9" w:rsidP="003A74A9">
      <w:pPr>
        <w:pStyle w:val="BodyText"/>
      </w:pPr>
      <w:r>
        <w:t>To speed up the process, it will help if you provide the following</w:t>
      </w:r>
      <w:r>
        <w:rPr>
          <w:spacing w:val="-75"/>
        </w:rPr>
        <w:t xml:space="preserve"> </w:t>
      </w:r>
      <w:r>
        <w:t>information:</w:t>
      </w:r>
    </w:p>
    <w:p w:rsidR="003C4BC7" w:rsidRDefault="008B19B9">
      <w:pPr>
        <w:pStyle w:val="ListParagraph"/>
        <w:numPr>
          <w:ilvl w:val="1"/>
          <w:numId w:val="1"/>
        </w:numPr>
        <w:tabs>
          <w:tab w:val="left" w:pos="907"/>
          <w:tab w:val="left" w:pos="908"/>
        </w:tabs>
        <w:spacing w:before="239"/>
        <w:rPr>
          <w:sz w:val="28"/>
        </w:rPr>
      </w:pPr>
      <w:r>
        <w:rPr>
          <w:sz w:val="28"/>
        </w:rPr>
        <w:t>Your</w:t>
      </w:r>
      <w:r>
        <w:rPr>
          <w:spacing w:val="-2"/>
          <w:sz w:val="28"/>
        </w:rPr>
        <w:t xml:space="preserve"> </w:t>
      </w:r>
      <w:r>
        <w:rPr>
          <w:sz w:val="28"/>
        </w:rPr>
        <w:t>name,</w:t>
      </w:r>
      <w:r>
        <w:rPr>
          <w:spacing w:val="-3"/>
          <w:sz w:val="28"/>
        </w:rPr>
        <w:t xml:space="preserve"> </w:t>
      </w:r>
      <w:r>
        <w:rPr>
          <w:sz w:val="28"/>
        </w:rPr>
        <w:t>organisation</w:t>
      </w:r>
      <w:r>
        <w:rPr>
          <w:spacing w:val="-5"/>
          <w:sz w:val="28"/>
        </w:rPr>
        <w:t xml:space="preserve"> </w:t>
      </w:r>
      <w:r>
        <w:rPr>
          <w:sz w:val="28"/>
        </w:rPr>
        <w:t>and</w:t>
      </w:r>
      <w:r>
        <w:rPr>
          <w:spacing w:val="-5"/>
          <w:sz w:val="28"/>
        </w:rPr>
        <w:t xml:space="preserve"> </w:t>
      </w:r>
      <w:r>
        <w:rPr>
          <w:sz w:val="28"/>
        </w:rPr>
        <w:t>contact</w:t>
      </w:r>
      <w:r>
        <w:rPr>
          <w:spacing w:val="-2"/>
          <w:sz w:val="28"/>
        </w:rPr>
        <w:t xml:space="preserve"> </w:t>
      </w:r>
      <w:r>
        <w:rPr>
          <w:sz w:val="28"/>
        </w:rPr>
        <w:t>details.</w:t>
      </w:r>
    </w:p>
    <w:p w:rsidR="003C4BC7" w:rsidRDefault="008B19B9">
      <w:pPr>
        <w:pStyle w:val="ListParagraph"/>
        <w:numPr>
          <w:ilvl w:val="1"/>
          <w:numId w:val="1"/>
        </w:numPr>
        <w:tabs>
          <w:tab w:val="left" w:pos="908"/>
          <w:tab w:val="left" w:pos="909"/>
        </w:tabs>
        <w:spacing w:before="46" w:line="273" w:lineRule="auto"/>
        <w:ind w:left="908" w:right="1812"/>
        <w:rPr>
          <w:sz w:val="28"/>
        </w:rPr>
      </w:pPr>
      <w:r>
        <w:rPr>
          <w:sz w:val="28"/>
        </w:rPr>
        <w:t>What you are asking us to do, for example: fund strategic</w:t>
      </w:r>
      <w:r>
        <w:rPr>
          <w:spacing w:val="1"/>
          <w:sz w:val="28"/>
        </w:rPr>
        <w:t xml:space="preserve"> </w:t>
      </w:r>
      <w:r>
        <w:rPr>
          <w:sz w:val="28"/>
        </w:rPr>
        <w:t>litigation, intervene in a case, bring proceedings in our own</w:t>
      </w:r>
      <w:r>
        <w:rPr>
          <w:spacing w:val="-75"/>
          <w:sz w:val="28"/>
        </w:rPr>
        <w:t xml:space="preserve"> </w:t>
      </w:r>
      <w:r>
        <w:rPr>
          <w:sz w:val="28"/>
        </w:rPr>
        <w:t>name,</w:t>
      </w:r>
      <w:r>
        <w:rPr>
          <w:spacing w:val="1"/>
          <w:sz w:val="28"/>
        </w:rPr>
        <w:t xml:space="preserve"> </w:t>
      </w:r>
      <w:r>
        <w:rPr>
          <w:sz w:val="28"/>
        </w:rPr>
        <w:t>or</w:t>
      </w:r>
      <w:r>
        <w:rPr>
          <w:spacing w:val="1"/>
          <w:sz w:val="28"/>
        </w:rPr>
        <w:t xml:space="preserve"> </w:t>
      </w:r>
      <w:r>
        <w:rPr>
          <w:sz w:val="28"/>
        </w:rPr>
        <w:t>investigate an</w:t>
      </w:r>
      <w:r>
        <w:rPr>
          <w:spacing w:val="-2"/>
          <w:sz w:val="28"/>
        </w:rPr>
        <w:t xml:space="preserve"> </w:t>
      </w:r>
      <w:r>
        <w:rPr>
          <w:sz w:val="28"/>
        </w:rPr>
        <w:t>unlawful act.</w:t>
      </w:r>
    </w:p>
    <w:p w:rsidR="003C4BC7" w:rsidRDefault="008B19B9">
      <w:pPr>
        <w:pStyle w:val="ListParagraph"/>
        <w:numPr>
          <w:ilvl w:val="1"/>
          <w:numId w:val="1"/>
        </w:numPr>
        <w:tabs>
          <w:tab w:val="left" w:pos="908"/>
          <w:tab w:val="left" w:pos="909"/>
        </w:tabs>
        <w:spacing w:before="5" w:line="271" w:lineRule="auto"/>
        <w:ind w:left="908" w:right="1312"/>
        <w:rPr>
          <w:sz w:val="28"/>
        </w:rPr>
      </w:pPr>
      <w:r>
        <w:rPr>
          <w:sz w:val="28"/>
        </w:rPr>
        <w:t>Details of the issue, including a short summary of the facts and</w:t>
      </w:r>
      <w:r>
        <w:rPr>
          <w:spacing w:val="-75"/>
          <w:sz w:val="28"/>
        </w:rPr>
        <w:t xml:space="preserve"> </w:t>
      </w:r>
      <w:r>
        <w:rPr>
          <w:sz w:val="28"/>
        </w:rPr>
        <w:t>any</w:t>
      </w:r>
      <w:r>
        <w:rPr>
          <w:spacing w:val="-4"/>
          <w:sz w:val="28"/>
        </w:rPr>
        <w:t xml:space="preserve"> </w:t>
      </w:r>
      <w:r>
        <w:rPr>
          <w:sz w:val="28"/>
        </w:rPr>
        <w:t>important deadlines.</w:t>
      </w:r>
    </w:p>
    <w:p w:rsidR="003C4BC7" w:rsidRDefault="008B19B9">
      <w:pPr>
        <w:pStyle w:val="ListParagraph"/>
        <w:numPr>
          <w:ilvl w:val="1"/>
          <w:numId w:val="1"/>
        </w:numPr>
        <w:tabs>
          <w:tab w:val="left" w:pos="908"/>
          <w:tab w:val="left" w:pos="909"/>
        </w:tabs>
        <w:ind w:left="909"/>
        <w:rPr>
          <w:sz w:val="28"/>
        </w:rPr>
      </w:pPr>
      <w:r>
        <w:rPr>
          <w:sz w:val="28"/>
        </w:rPr>
        <w:t>Within which</w:t>
      </w:r>
      <w:r>
        <w:rPr>
          <w:spacing w:val="-3"/>
          <w:sz w:val="28"/>
        </w:rPr>
        <w:t xml:space="preserve"> </w:t>
      </w:r>
      <w:r>
        <w:rPr>
          <w:sz w:val="28"/>
        </w:rPr>
        <w:t>of</w:t>
      </w:r>
      <w:r>
        <w:rPr>
          <w:spacing w:val="-1"/>
          <w:sz w:val="28"/>
        </w:rPr>
        <w:t xml:space="preserve"> </w:t>
      </w:r>
      <w:r>
        <w:rPr>
          <w:sz w:val="28"/>
        </w:rPr>
        <w:t>our</w:t>
      </w:r>
      <w:r>
        <w:rPr>
          <w:spacing w:val="-3"/>
          <w:sz w:val="28"/>
        </w:rPr>
        <w:t xml:space="preserve"> </w:t>
      </w:r>
      <w:r>
        <w:rPr>
          <w:sz w:val="28"/>
        </w:rPr>
        <w:t>priority</w:t>
      </w:r>
      <w:r>
        <w:rPr>
          <w:spacing w:val="-4"/>
          <w:sz w:val="28"/>
        </w:rPr>
        <w:t xml:space="preserve"> </w:t>
      </w:r>
      <w:r>
        <w:rPr>
          <w:sz w:val="28"/>
        </w:rPr>
        <w:t>aims</w:t>
      </w:r>
      <w:r>
        <w:rPr>
          <w:spacing w:val="-1"/>
          <w:sz w:val="28"/>
        </w:rPr>
        <w:t xml:space="preserve"> </w:t>
      </w:r>
      <w:r>
        <w:rPr>
          <w:sz w:val="28"/>
        </w:rPr>
        <w:t>or</w:t>
      </w:r>
      <w:r>
        <w:rPr>
          <w:spacing w:val="-2"/>
          <w:sz w:val="28"/>
        </w:rPr>
        <w:t xml:space="preserve"> </w:t>
      </w:r>
      <w:r>
        <w:rPr>
          <w:sz w:val="28"/>
        </w:rPr>
        <w:t>core</w:t>
      </w:r>
      <w:r>
        <w:rPr>
          <w:spacing w:val="1"/>
          <w:sz w:val="28"/>
        </w:rPr>
        <w:t xml:space="preserve"> </w:t>
      </w:r>
      <w:r>
        <w:rPr>
          <w:sz w:val="28"/>
        </w:rPr>
        <w:t>aim</w:t>
      </w:r>
      <w:r>
        <w:rPr>
          <w:spacing w:val="-4"/>
          <w:sz w:val="28"/>
        </w:rPr>
        <w:t xml:space="preserve"> </w:t>
      </w:r>
      <w:r>
        <w:rPr>
          <w:sz w:val="28"/>
        </w:rPr>
        <w:t>the</w:t>
      </w:r>
      <w:r>
        <w:rPr>
          <w:spacing w:val="-3"/>
          <w:sz w:val="28"/>
        </w:rPr>
        <w:t xml:space="preserve"> </w:t>
      </w:r>
      <w:r>
        <w:rPr>
          <w:sz w:val="28"/>
        </w:rPr>
        <w:t>issue</w:t>
      </w:r>
      <w:r>
        <w:rPr>
          <w:spacing w:val="-4"/>
          <w:sz w:val="28"/>
        </w:rPr>
        <w:t xml:space="preserve"> </w:t>
      </w:r>
      <w:r>
        <w:rPr>
          <w:sz w:val="28"/>
        </w:rPr>
        <w:t>sits.</w:t>
      </w:r>
    </w:p>
    <w:p w:rsidR="003C4BC7" w:rsidRDefault="008B19B9">
      <w:pPr>
        <w:pStyle w:val="ListParagraph"/>
        <w:numPr>
          <w:ilvl w:val="1"/>
          <w:numId w:val="1"/>
        </w:numPr>
        <w:tabs>
          <w:tab w:val="left" w:pos="909"/>
          <w:tab w:val="left" w:pos="910"/>
        </w:tabs>
        <w:spacing w:before="49" w:line="271" w:lineRule="auto"/>
        <w:ind w:left="908" w:right="1671" w:hanging="360"/>
        <w:rPr>
          <w:sz w:val="28"/>
        </w:rPr>
      </w:pPr>
      <w:r>
        <w:rPr>
          <w:sz w:val="28"/>
        </w:rPr>
        <w:t>Why we should use our powers on this issue (taking into</w:t>
      </w:r>
      <w:r>
        <w:rPr>
          <w:spacing w:val="1"/>
          <w:sz w:val="28"/>
        </w:rPr>
        <w:t xml:space="preserve"> </w:t>
      </w:r>
      <w:r>
        <w:rPr>
          <w:sz w:val="28"/>
        </w:rPr>
        <w:t>account</w:t>
      </w:r>
      <w:r>
        <w:rPr>
          <w:spacing w:val="-5"/>
          <w:sz w:val="28"/>
        </w:rPr>
        <w:t xml:space="preserve"> </w:t>
      </w:r>
      <w:r>
        <w:rPr>
          <w:sz w:val="28"/>
        </w:rPr>
        <w:t>the</w:t>
      </w:r>
      <w:r>
        <w:rPr>
          <w:spacing w:val="-4"/>
          <w:sz w:val="28"/>
        </w:rPr>
        <w:t xml:space="preserve"> </w:t>
      </w:r>
      <w:r>
        <w:rPr>
          <w:sz w:val="28"/>
        </w:rPr>
        <w:t>criteria</w:t>
      </w:r>
      <w:r>
        <w:rPr>
          <w:spacing w:val="-6"/>
          <w:sz w:val="28"/>
        </w:rPr>
        <w:t xml:space="preserve"> </w:t>
      </w:r>
      <w:r>
        <w:rPr>
          <w:sz w:val="28"/>
        </w:rPr>
        <w:t>in</w:t>
      </w:r>
      <w:r>
        <w:rPr>
          <w:spacing w:val="-1"/>
          <w:sz w:val="28"/>
        </w:rPr>
        <w:t xml:space="preserve"> </w:t>
      </w:r>
      <w:r>
        <w:rPr>
          <w:sz w:val="28"/>
        </w:rPr>
        <w:t>this</w:t>
      </w:r>
      <w:r>
        <w:rPr>
          <w:spacing w:val="-2"/>
          <w:sz w:val="28"/>
        </w:rPr>
        <w:t xml:space="preserve"> </w:t>
      </w:r>
      <w:r>
        <w:rPr>
          <w:sz w:val="28"/>
        </w:rPr>
        <w:t>litigation</w:t>
      </w:r>
      <w:r>
        <w:rPr>
          <w:spacing w:val="-1"/>
          <w:sz w:val="28"/>
        </w:rPr>
        <w:t xml:space="preserve"> </w:t>
      </w:r>
      <w:r>
        <w:rPr>
          <w:sz w:val="28"/>
        </w:rPr>
        <w:t>and</w:t>
      </w:r>
      <w:r>
        <w:rPr>
          <w:spacing w:val="-4"/>
          <w:sz w:val="28"/>
        </w:rPr>
        <w:t xml:space="preserve"> </w:t>
      </w:r>
      <w:r>
        <w:rPr>
          <w:sz w:val="28"/>
        </w:rPr>
        <w:t>enforcement</w:t>
      </w:r>
      <w:r>
        <w:rPr>
          <w:spacing w:val="-2"/>
          <w:sz w:val="28"/>
        </w:rPr>
        <w:t xml:space="preserve"> </w:t>
      </w:r>
      <w:r>
        <w:rPr>
          <w:sz w:val="28"/>
        </w:rPr>
        <w:t>policy).</w:t>
      </w:r>
    </w:p>
    <w:p w:rsidR="003C4BC7" w:rsidRDefault="008B19B9" w:rsidP="004D21BC">
      <w:pPr>
        <w:pStyle w:val="Heading4"/>
        <w:spacing w:before="246" w:line="276" w:lineRule="auto"/>
        <w:ind w:left="0" w:right="1307"/>
      </w:pPr>
      <w:r>
        <w:rPr>
          <w:color w:val="007470"/>
        </w:rPr>
        <w:t>We cannot directly advise individuals who are seeking our help</w:t>
      </w:r>
      <w:r>
        <w:rPr>
          <w:color w:val="007470"/>
          <w:spacing w:val="-75"/>
        </w:rPr>
        <w:t xml:space="preserve"> </w:t>
      </w:r>
      <w:r>
        <w:rPr>
          <w:color w:val="007470"/>
        </w:rPr>
        <w:t>on an issue. Instead, individuals should contact the Equality</w:t>
      </w:r>
      <w:r>
        <w:rPr>
          <w:color w:val="007470"/>
          <w:spacing w:val="1"/>
        </w:rPr>
        <w:t xml:space="preserve"> </w:t>
      </w:r>
      <w:r>
        <w:rPr>
          <w:color w:val="007470"/>
        </w:rPr>
        <w:t>Advisory</w:t>
      </w:r>
      <w:r>
        <w:rPr>
          <w:color w:val="007470"/>
          <w:spacing w:val="-8"/>
        </w:rPr>
        <w:t xml:space="preserve"> </w:t>
      </w:r>
      <w:r>
        <w:rPr>
          <w:color w:val="007470"/>
        </w:rPr>
        <w:t>and Support</w:t>
      </w:r>
      <w:r>
        <w:rPr>
          <w:color w:val="007470"/>
          <w:spacing w:val="1"/>
        </w:rPr>
        <w:t xml:space="preserve"> </w:t>
      </w:r>
      <w:r>
        <w:rPr>
          <w:color w:val="007470"/>
        </w:rPr>
        <w:t>Service</w:t>
      </w:r>
      <w:r>
        <w:rPr>
          <w:color w:val="007470"/>
          <w:spacing w:val="1"/>
        </w:rPr>
        <w:t xml:space="preserve"> </w:t>
      </w:r>
      <w:r>
        <w:rPr>
          <w:color w:val="007470"/>
        </w:rPr>
        <w:t>(EASS).</w:t>
      </w:r>
    </w:p>
    <w:p w:rsidR="005A23B1" w:rsidRDefault="008B19B9" w:rsidP="003A74A9">
      <w:pPr>
        <w:pStyle w:val="BodyText"/>
      </w:pPr>
      <w:r>
        <w:lastRenderedPageBreak/>
        <w:t>EASS receives calls from individuals. The service provides</w:t>
      </w:r>
      <w:r>
        <w:rPr>
          <w:spacing w:val="1"/>
        </w:rPr>
        <w:t xml:space="preserve"> </w:t>
      </w:r>
      <w:r>
        <w:t>information, assistance and support (but not legal advice or</w:t>
      </w:r>
      <w:r>
        <w:rPr>
          <w:spacing w:val="1"/>
        </w:rPr>
        <w:t xml:space="preserve"> </w:t>
      </w:r>
      <w:r>
        <w:t>representation) about discrimination and human rights issues. If</w:t>
      </w:r>
      <w:r>
        <w:rPr>
          <w:spacing w:val="1"/>
        </w:rPr>
        <w:t xml:space="preserve"> </w:t>
      </w:r>
      <w:r>
        <w:t>EASS thinks your issue may be of strategic interest to us, it will refer</w:t>
      </w:r>
      <w:r>
        <w:rPr>
          <w:spacing w:val="-75"/>
        </w:rPr>
        <w:t xml:space="preserve"> </w:t>
      </w:r>
      <w:r>
        <w:t>it</w:t>
      </w:r>
      <w:r>
        <w:rPr>
          <w:spacing w:val="-1"/>
        </w:rPr>
        <w:t xml:space="preserve"> </w:t>
      </w:r>
      <w:r>
        <w:t>to</w:t>
      </w:r>
      <w:r>
        <w:rPr>
          <w:spacing w:val="-2"/>
        </w:rPr>
        <w:t xml:space="preserve"> </w:t>
      </w:r>
      <w:r>
        <w:t>us for</w:t>
      </w:r>
      <w:r>
        <w:rPr>
          <w:spacing w:val="-1"/>
        </w:rPr>
        <w:t xml:space="preserve"> </w:t>
      </w:r>
      <w:r>
        <w:t>consideration.</w:t>
      </w:r>
    </w:p>
    <w:p w:rsidR="005A23B1" w:rsidRDefault="005A23B1" w:rsidP="003A74A9">
      <w:pPr>
        <w:pStyle w:val="BodyText"/>
      </w:pPr>
    </w:p>
    <w:p w:rsidR="003C4BC7" w:rsidRDefault="008B19B9" w:rsidP="003A74A9">
      <w:pPr>
        <w:pStyle w:val="BodyText"/>
      </w:pPr>
      <w:r>
        <w:t>The</w:t>
      </w:r>
      <w:r>
        <w:rPr>
          <w:spacing w:val="-1"/>
        </w:rPr>
        <w:t xml:space="preserve"> </w:t>
      </w:r>
      <w:r>
        <w:t>contact</w:t>
      </w:r>
      <w:r>
        <w:rPr>
          <w:spacing w:val="-2"/>
        </w:rPr>
        <w:t xml:space="preserve"> </w:t>
      </w:r>
      <w:r>
        <w:t>details</w:t>
      </w:r>
      <w:r>
        <w:rPr>
          <w:spacing w:val="-2"/>
        </w:rPr>
        <w:t xml:space="preserve"> </w:t>
      </w:r>
      <w:r>
        <w:t>for</w:t>
      </w:r>
      <w:r>
        <w:rPr>
          <w:spacing w:val="-2"/>
        </w:rPr>
        <w:t xml:space="preserve"> </w:t>
      </w:r>
      <w:r>
        <w:t>EASS</w:t>
      </w:r>
      <w:r>
        <w:rPr>
          <w:spacing w:val="-4"/>
        </w:rPr>
        <w:t xml:space="preserve"> </w:t>
      </w:r>
      <w:r>
        <w:t>are:</w:t>
      </w:r>
    </w:p>
    <w:p w:rsidR="003C4BC7" w:rsidRDefault="008B19B9" w:rsidP="003A74A9">
      <w:pPr>
        <w:pStyle w:val="BodyText"/>
      </w:pPr>
      <w:r>
        <w:t>Phone:</w:t>
      </w:r>
      <w:r>
        <w:tab/>
        <w:t>0808</w:t>
      </w:r>
      <w:r>
        <w:rPr>
          <w:spacing w:val="-1"/>
        </w:rPr>
        <w:t xml:space="preserve"> </w:t>
      </w:r>
      <w:r>
        <w:t>800</w:t>
      </w:r>
      <w:r>
        <w:rPr>
          <w:spacing w:val="-4"/>
        </w:rPr>
        <w:t xml:space="preserve"> </w:t>
      </w:r>
      <w:r>
        <w:t>0082</w:t>
      </w:r>
    </w:p>
    <w:p w:rsidR="003C4BC7" w:rsidRDefault="008B19B9" w:rsidP="003A74A9">
      <w:pPr>
        <w:pStyle w:val="BodyText"/>
      </w:pPr>
      <w:r>
        <w:t>Textphone:</w:t>
      </w:r>
      <w:r>
        <w:tab/>
        <w:t>0808</w:t>
      </w:r>
      <w:r>
        <w:rPr>
          <w:spacing w:val="-1"/>
        </w:rPr>
        <w:t xml:space="preserve"> </w:t>
      </w:r>
      <w:r>
        <w:t>800</w:t>
      </w:r>
      <w:r>
        <w:rPr>
          <w:spacing w:val="-4"/>
        </w:rPr>
        <w:t xml:space="preserve"> </w:t>
      </w:r>
      <w:r>
        <w:t>0084</w:t>
      </w:r>
    </w:p>
    <w:p w:rsidR="003C4BC7" w:rsidRDefault="008B19B9" w:rsidP="003A74A9">
      <w:pPr>
        <w:pStyle w:val="BodyText"/>
      </w:pPr>
      <w:r>
        <w:t>Freepost:</w:t>
      </w:r>
      <w:r>
        <w:tab/>
        <w:t>FREEPOST,</w:t>
      </w:r>
      <w:r>
        <w:rPr>
          <w:spacing w:val="-2"/>
        </w:rPr>
        <w:t xml:space="preserve"> </w:t>
      </w:r>
      <w:r>
        <w:t>EASS</w:t>
      </w:r>
      <w:r>
        <w:rPr>
          <w:spacing w:val="-3"/>
        </w:rPr>
        <w:t xml:space="preserve"> </w:t>
      </w:r>
      <w:r>
        <w:t>HELPLINE,</w:t>
      </w:r>
      <w:r>
        <w:rPr>
          <w:spacing w:val="-2"/>
        </w:rPr>
        <w:t xml:space="preserve"> </w:t>
      </w:r>
      <w:r>
        <w:t>FPN6521</w:t>
      </w:r>
    </w:p>
    <w:p w:rsidR="003C4BC7" w:rsidRDefault="008B19B9" w:rsidP="003A74A9">
      <w:pPr>
        <w:pStyle w:val="BodyText"/>
      </w:pPr>
      <w:r>
        <w:t>You can</w:t>
      </w:r>
      <w:r>
        <w:rPr>
          <w:spacing w:val="-3"/>
        </w:rPr>
        <w:t xml:space="preserve"> </w:t>
      </w:r>
      <w:r>
        <w:t>email</w:t>
      </w:r>
      <w:r>
        <w:rPr>
          <w:spacing w:val="-1"/>
        </w:rPr>
        <w:t xml:space="preserve"> </w:t>
      </w:r>
      <w:r>
        <w:t>them</w:t>
      </w:r>
      <w:r>
        <w:rPr>
          <w:spacing w:val="-1"/>
        </w:rPr>
        <w:t xml:space="preserve"> </w:t>
      </w:r>
      <w:r>
        <w:t>using</w:t>
      </w:r>
      <w:r>
        <w:rPr>
          <w:spacing w:val="-4"/>
        </w:rPr>
        <w:t xml:space="preserve"> </w:t>
      </w:r>
      <w:r>
        <w:t>the</w:t>
      </w:r>
      <w:r>
        <w:rPr>
          <w:spacing w:val="-3"/>
        </w:rPr>
        <w:t xml:space="preserve"> </w:t>
      </w:r>
      <w:hyperlink r:id="rId17">
        <w:r>
          <w:rPr>
            <w:color w:val="007470"/>
            <w:u w:val="single" w:color="007470"/>
          </w:rPr>
          <w:t>contact form</w:t>
        </w:r>
        <w:r>
          <w:rPr>
            <w:color w:val="007470"/>
            <w:spacing w:val="-4"/>
            <w:u w:val="single" w:color="007470"/>
          </w:rPr>
          <w:t xml:space="preserve"> </w:t>
        </w:r>
        <w:r>
          <w:rPr>
            <w:color w:val="007470"/>
            <w:u w:val="single" w:color="007470"/>
          </w:rPr>
          <w:t>on</w:t>
        </w:r>
        <w:r>
          <w:rPr>
            <w:color w:val="007470"/>
            <w:spacing w:val="-2"/>
            <w:u w:val="single" w:color="007470"/>
          </w:rPr>
          <w:t xml:space="preserve"> </w:t>
        </w:r>
        <w:r>
          <w:rPr>
            <w:color w:val="007470"/>
            <w:u w:val="single" w:color="007470"/>
          </w:rPr>
          <w:t>the</w:t>
        </w:r>
        <w:r>
          <w:rPr>
            <w:color w:val="007470"/>
            <w:spacing w:val="-3"/>
            <w:u w:val="single" w:color="007470"/>
          </w:rPr>
          <w:t xml:space="preserve"> </w:t>
        </w:r>
        <w:r>
          <w:rPr>
            <w:color w:val="007470"/>
            <w:u w:val="single" w:color="007470"/>
          </w:rPr>
          <w:t>EASS</w:t>
        </w:r>
        <w:r>
          <w:rPr>
            <w:color w:val="007470"/>
            <w:spacing w:val="-2"/>
            <w:u w:val="single" w:color="007470"/>
          </w:rPr>
          <w:t xml:space="preserve"> </w:t>
        </w:r>
        <w:r>
          <w:rPr>
            <w:color w:val="007470"/>
            <w:u w:val="single" w:color="007470"/>
          </w:rPr>
          <w:t>website</w:t>
        </w:r>
      </w:hyperlink>
      <w:r>
        <w:t>.</w:t>
      </w:r>
    </w:p>
    <w:p w:rsidR="003C4BC7" w:rsidRDefault="008B19B9" w:rsidP="003A74A9">
      <w:pPr>
        <w:pStyle w:val="BodyText"/>
        <w:sectPr w:rsidR="003C4BC7">
          <w:pgSz w:w="11910" w:h="16840"/>
          <w:pgMar w:top="1040" w:right="520" w:bottom="760" w:left="1380" w:header="581" w:footer="560" w:gutter="0"/>
          <w:cols w:space="720"/>
        </w:sectPr>
      </w:pPr>
      <w:r>
        <w:t>British Sign Language (BSL) interpretation and web chat services are</w:t>
      </w:r>
      <w:r>
        <w:rPr>
          <w:spacing w:val="-75"/>
        </w:rPr>
        <w:t xml:space="preserve"> </w:t>
      </w:r>
      <w:r>
        <w:t>also</w:t>
      </w:r>
      <w:r>
        <w:rPr>
          <w:spacing w:val="-3"/>
        </w:rPr>
        <w:t xml:space="preserve"> </w:t>
      </w:r>
      <w:r>
        <w:t>available</w:t>
      </w:r>
      <w:r>
        <w:rPr>
          <w:spacing w:val="1"/>
        </w:rPr>
        <w:t xml:space="preserve"> </w:t>
      </w:r>
      <w:r>
        <w:t>through</w:t>
      </w:r>
      <w:r>
        <w:rPr>
          <w:spacing w:val="1"/>
        </w:rPr>
        <w:t xml:space="preserve"> </w:t>
      </w:r>
      <w:r>
        <w:t>the</w:t>
      </w:r>
      <w:r>
        <w:rPr>
          <w:spacing w:val="1"/>
        </w:rPr>
        <w:t xml:space="preserve"> </w:t>
      </w:r>
      <w:r>
        <w:t>website.</w:t>
      </w:r>
    </w:p>
    <w:p w:rsidR="003C4BC7" w:rsidRPr="004D21BC" w:rsidRDefault="004D21BC" w:rsidP="004D21BC">
      <w:pPr>
        <w:pStyle w:val="Heading1"/>
        <w:rPr>
          <w:sz w:val="20"/>
        </w:rPr>
      </w:pPr>
      <w:bookmarkStart w:id="20" w:name="Whistleblowing"/>
      <w:bookmarkStart w:id="21" w:name="_bookmark8"/>
      <w:bookmarkEnd w:id="20"/>
      <w:bookmarkEnd w:id="21"/>
      <w:r>
        <w:lastRenderedPageBreak/>
        <w:t>Whistleblowing</w:t>
      </w:r>
    </w:p>
    <w:p w:rsidR="003C4BC7" w:rsidRDefault="008B19B9" w:rsidP="003A74A9">
      <w:pPr>
        <w:pStyle w:val="BodyText"/>
      </w:pPr>
      <w:r>
        <w:t>If you are a worker concerned that your employer is committing</w:t>
      </w:r>
      <w:r>
        <w:rPr>
          <w:spacing w:val="1"/>
        </w:rPr>
        <w:t xml:space="preserve"> </w:t>
      </w:r>
      <w:r>
        <w:t>breaches of equality and human rights law, you can report your</w:t>
      </w:r>
      <w:r>
        <w:rPr>
          <w:spacing w:val="1"/>
        </w:rPr>
        <w:t xml:space="preserve"> </w:t>
      </w:r>
      <w:r>
        <w:t>concerns</w:t>
      </w:r>
      <w:r>
        <w:rPr>
          <w:spacing w:val="7"/>
        </w:rPr>
        <w:t xml:space="preserve"> </w:t>
      </w:r>
      <w:r>
        <w:t>to</w:t>
      </w:r>
      <w:r>
        <w:rPr>
          <w:spacing w:val="6"/>
        </w:rPr>
        <w:t xml:space="preserve"> </w:t>
      </w:r>
      <w:r>
        <w:t>us.</w:t>
      </w:r>
    </w:p>
    <w:p w:rsidR="003C4BC7" w:rsidRDefault="008B19B9" w:rsidP="003A74A9">
      <w:pPr>
        <w:pStyle w:val="BodyText"/>
      </w:pPr>
      <w:r>
        <w:t>If</w:t>
      </w:r>
      <w:r>
        <w:rPr>
          <w:spacing w:val="14"/>
        </w:rPr>
        <w:t xml:space="preserve"> </w:t>
      </w:r>
      <w:r>
        <w:t>the</w:t>
      </w:r>
      <w:r>
        <w:rPr>
          <w:spacing w:val="13"/>
        </w:rPr>
        <w:t xml:space="preserve"> </w:t>
      </w:r>
      <w:r>
        <w:t>information</w:t>
      </w:r>
      <w:r>
        <w:rPr>
          <w:spacing w:val="13"/>
        </w:rPr>
        <w:t xml:space="preserve"> </w:t>
      </w:r>
      <w:r>
        <w:t>you</w:t>
      </w:r>
      <w:r>
        <w:rPr>
          <w:spacing w:val="14"/>
        </w:rPr>
        <w:t xml:space="preserve"> </w:t>
      </w:r>
      <w:r>
        <w:t>provide</w:t>
      </w:r>
      <w:r>
        <w:rPr>
          <w:spacing w:val="13"/>
        </w:rPr>
        <w:t xml:space="preserve"> </w:t>
      </w:r>
      <w:r>
        <w:t>meets</w:t>
      </w:r>
      <w:r>
        <w:rPr>
          <w:spacing w:val="14"/>
        </w:rPr>
        <w:t xml:space="preserve"> </w:t>
      </w:r>
      <w:r>
        <w:t>certain</w:t>
      </w:r>
      <w:r>
        <w:rPr>
          <w:spacing w:val="13"/>
        </w:rPr>
        <w:t xml:space="preserve"> </w:t>
      </w:r>
      <w:r>
        <w:t>criteria,</w:t>
      </w:r>
      <w:r>
        <w:rPr>
          <w:spacing w:val="15"/>
        </w:rPr>
        <w:t xml:space="preserve"> </w:t>
      </w:r>
      <w:r>
        <w:t>you</w:t>
      </w:r>
      <w:r>
        <w:rPr>
          <w:spacing w:val="15"/>
        </w:rPr>
        <w:t xml:space="preserve"> </w:t>
      </w:r>
      <w:r>
        <w:t>may</w:t>
      </w:r>
      <w:r>
        <w:rPr>
          <w:spacing w:val="9"/>
        </w:rPr>
        <w:t xml:space="preserve"> </w:t>
      </w:r>
      <w:r>
        <w:t>be</w:t>
      </w:r>
      <w:r>
        <w:rPr>
          <w:spacing w:val="1"/>
        </w:rPr>
        <w:t xml:space="preserve"> </w:t>
      </w:r>
      <w:r>
        <w:t>protected</w:t>
      </w:r>
      <w:r>
        <w:rPr>
          <w:spacing w:val="12"/>
        </w:rPr>
        <w:t xml:space="preserve"> </w:t>
      </w:r>
      <w:r>
        <w:t>by</w:t>
      </w:r>
      <w:r>
        <w:rPr>
          <w:spacing w:val="11"/>
        </w:rPr>
        <w:t xml:space="preserve"> </w:t>
      </w:r>
      <w:r>
        <w:t>whistleblowing</w:t>
      </w:r>
      <w:r>
        <w:rPr>
          <w:spacing w:val="12"/>
        </w:rPr>
        <w:t xml:space="preserve"> </w:t>
      </w:r>
      <w:r>
        <w:t>law.</w:t>
      </w:r>
      <w:r>
        <w:rPr>
          <w:spacing w:val="14"/>
        </w:rPr>
        <w:t xml:space="preserve"> </w:t>
      </w:r>
      <w:r>
        <w:t>This</w:t>
      </w:r>
      <w:r>
        <w:rPr>
          <w:spacing w:val="14"/>
        </w:rPr>
        <w:t xml:space="preserve"> </w:t>
      </w:r>
      <w:r>
        <w:t>means</w:t>
      </w:r>
      <w:r>
        <w:rPr>
          <w:spacing w:val="15"/>
        </w:rPr>
        <w:t xml:space="preserve"> </w:t>
      </w:r>
      <w:r>
        <w:t>you</w:t>
      </w:r>
      <w:r>
        <w:rPr>
          <w:spacing w:val="13"/>
        </w:rPr>
        <w:t xml:space="preserve"> </w:t>
      </w:r>
      <w:r>
        <w:t>should</w:t>
      </w:r>
      <w:r>
        <w:rPr>
          <w:spacing w:val="15"/>
        </w:rPr>
        <w:t xml:space="preserve"> </w:t>
      </w:r>
      <w:r>
        <w:t>not</w:t>
      </w:r>
      <w:r>
        <w:rPr>
          <w:spacing w:val="13"/>
        </w:rPr>
        <w:t xml:space="preserve"> </w:t>
      </w:r>
      <w:r>
        <w:t>be</w:t>
      </w:r>
      <w:r>
        <w:rPr>
          <w:spacing w:val="1"/>
        </w:rPr>
        <w:t xml:space="preserve"> </w:t>
      </w:r>
      <w:r>
        <w:t>treated</w:t>
      </w:r>
      <w:r>
        <w:rPr>
          <w:spacing w:val="11"/>
        </w:rPr>
        <w:t xml:space="preserve"> </w:t>
      </w:r>
      <w:r>
        <w:t>unfairly</w:t>
      </w:r>
      <w:r>
        <w:rPr>
          <w:spacing w:val="7"/>
        </w:rPr>
        <w:t xml:space="preserve"> </w:t>
      </w:r>
      <w:r>
        <w:t>or</w:t>
      </w:r>
      <w:r>
        <w:rPr>
          <w:spacing w:val="12"/>
        </w:rPr>
        <w:t xml:space="preserve"> </w:t>
      </w:r>
      <w:r>
        <w:t>lose</w:t>
      </w:r>
      <w:r>
        <w:rPr>
          <w:spacing w:val="11"/>
        </w:rPr>
        <w:t xml:space="preserve"> </w:t>
      </w:r>
      <w:r>
        <w:t>your</w:t>
      </w:r>
      <w:r>
        <w:rPr>
          <w:spacing w:val="11"/>
        </w:rPr>
        <w:t xml:space="preserve"> </w:t>
      </w:r>
      <w:r>
        <w:t>job</w:t>
      </w:r>
      <w:r>
        <w:rPr>
          <w:spacing w:val="12"/>
        </w:rPr>
        <w:t xml:space="preserve"> </w:t>
      </w:r>
      <w:r>
        <w:t>because</w:t>
      </w:r>
      <w:r>
        <w:rPr>
          <w:spacing w:val="11"/>
        </w:rPr>
        <w:t xml:space="preserve"> </w:t>
      </w:r>
      <w:r>
        <w:t>you</w:t>
      </w:r>
      <w:r>
        <w:rPr>
          <w:spacing w:val="12"/>
        </w:rPr>
        <w:t xml:space="preserve"> </w:t>
      </w:r>
      <w:r>
        <w:t>reported</w:t>
      </w:r>
      <w:r>
        <w:rPr>
          <w:spacing w:val="11"/>
        </w:rPr>
        <w:t xml:space="preserve"> </w:t>
      </w:r>
      <w:r>
        <w:t>it.</w:t>
      </w:r>
      <w:r>
        <w:rPr>
          <w:spacing w:val="11"/>
        </w:rPr>
        <w:t xml:space="preserve"> </w:t>
      </w:r>
      <w:r>
        <w:t>The</w:t>
      </w:r>
      <w:r>
        <w:rPr>
          <w:spacing w:val="1"/>
        </w:rPr>
        <w:t xml:space="preserve"> </w:t>
      </w:r>
      <w:r>
        <w:t>wrongdoing</w:t>
      </w:r>
      <w:r>
        <w:rPr>
          <w:spacing w:val="19"/>
        </w:rPr>
        <w:t xml:space="preserve"> </w:t>
      </w:r>
      <w:r>
        <w:t>you</w:t>
      </w:r>
      <w:r>
        <w:rPr>
          <w:spacing w:val="17"/>
        </w:rPr>
        <w:t xml:space="preserve"> </w:t>
      </w:r>
      <w:r>
        <w:t>disclose</w:t>
      </w:r>
      <w:r>
        <w:rPr>
          <w:spacing w:val="17"/>
        </w:rPr>
        <w:t xml:space="preserve"> </w:t>
      </w:r>
      <w:r>
        <w:t>must</w:t>
      </w:r>
      <w:r>
        <w:rPr>
          <w:spacing w:val="16"/>
        </w:rPr>
        <w:t xml:space="preserve"> </w:t>
      </w:r>
      <w:r>
        <w:t>be</w:t>
      </w:r>
      <w:r>
        <w:rPr>
          <w:spacing w:val="17"/>
        </w:rPr>
        <w:t xml:space="preserve"> </w:t>
      </w:r>
      <w:r>
        <w:t>in</w:t>
      </w:r>
      <w:r>
        <w:rPr>
          <w:spacing w:val="17"/>
        </w:rPr>
        <w:t xml:space="preserve"> </w:t>
      </w:r>
      <w:r>
        <w:t>the</w:t>
      </w:r>
      <w:r>
        <w:rPr>
          <w:spacing w:val="17"/>
        </w:rPr>
        <w:t xml:space="preserve"> </w:t>
      </w:r>
      <w:r>
        <w:t>public</w:t>
      </w:r>
      <w:r>
        <w:rPr>
          <w:spacing w:val="18"/>
        </w:rPr>
        <w:t xml:space="preserve"> </w:t>
      </w:r>
      <w:r>
        <w:t>interest.</w:t>
      </w:r>
      <w:r>
        <w:rPr>
          <w:spacing w:val="15"/>
        </w:rPr>
        <w:t xml:space="preserve"> </w:t>
      </w:r>
      <w:r>
        <w:t>This</w:t>
      </w:r>
      <w:r>
        <w:rPr>
          <w:spacing w:val="19"/>
        </w:rPr>
        <w:t xml:space="preserve"> </w:t>
      </w:r>
      <w:r>
        <w:t>means</w:t>
      </w:r>
      <w:r>
        <w:rPr>
          <w:spacing w:val="-75"/>
        </w:rPr>
        <w:t xml:space="preserve"> </w:t>
      </w:r>
      <w:r>
        <w:t>it</w:t>
      </w:r>
      <w:r>
        <w:rPr>
          <w:spacing w:val="9"/>
        </w:rPr>
        <w:t xml:space="preserve"> </w:t>
      </w:r>
      <w:r>
        <w:t>must</w:t>
      </w:r>
      <w:r>
        <w:rPr>
          <w:spacing w:val="10"/>
        </w:rPr>
        <w:t xml:space="preserve"> </w:t>
      </w:r>
      <w:r>
        <w:t>affect</w:t>
      </w:r>
      <w:r>
        <w:rPr>
          <w:spacing w:val="10"/>
        </w:rPr>
        <w:t xml:space="preserve"> </w:t>
      </w:r>
      <w:r>
        <w:t>others,</w:t>
      </w:r>
      <w:r>
        <w:rPr>
          <w:spacing w:val="10"/>
        </w:rPr>
        <w:t xml:space="preserve"> </w:t>
      </w:r>
      <w:r>
        <w:t>for</w:t>
      </w:r>
      <w:r>
        <w:rPr>
          <w:spacing w:val="6"/>
        </w:rPr>
        <w:t xml:space="preserve"> </w:t>
      </w:r>
      <w:r>
        <w:t>example</w:t>
      </w:r>
      <w:r>
        <w:rPr>
          <w:spacing w:val="9"/>
        </w:rPr>
        <w:t xml:space="preserve"> </w:t>
      </w:r>
      <w:r>
        <w:t>the</w:t>
      </w:r>
      <w:r>
        <w:rPr>
          <w:spacing w:val="11"/>
        </w:rPr>
        <w:t xml:space="preserve"> </w:t>
      </w:r>
      <w:r>
        <w:t>general</w:t>
      </w:r>
      <w:r>
        <w:rPr>
          <w:spacing w:val="9"/>
        </w:rPr>
        <w:t xml:space="preserve"> </w:t>
      </w:r>
      <w:r>
        <w:t>public.</w:t>
      </w:r>
    </w:p>
    <w:p w:rsidR="003C4BC7" w:rsidRDefault="008B19B9" w:rsidP="003A74A9">
      <w:pPr>
        <w:pStyle w:val="BodyText"/>
        <w:sectPr w:rsidR="003C4BC7">
          <w:pgSz w:w="11910" w:h="16840"/>
          <w:pgMar w:top="1040" w:right="520" w:bottom="760" w:left="1380" w:header="581" w:footer="560" w:gutter="0"/>
          <w:cols w:space="720"/>
        </w:sectPr>
      </w:pPr>
      <w:r>
        <w:t>We</w:t>
      </w:r>
      <w:r>
        <w:rPr>
          <w:spacing w:val="6"/>
        </w:rPr>
        <w:t xml:space="preserve"> </w:t>
      </w:r>
      <w:r>
        <w:t>will</w:t>
      </w:r>
      <w:r>
        <w:rPr>
          <w:spacing w:val="10"/>
        </w:rPr>
        <w:t xml:space="preserve"> </w:t>
      </w:r>
      <w:r>
        <w:t>deal</w:t>
      </w:r>
      <w:r>
        <w:rPr>
          <w:spacing w:val="11"/>
        </w:rPr>
        <w:t xml:space="preserve"> </w:t>
      </w:r>
      <w:r>
        <w:t>with</w:t>
      </w:r>
      <w:r>
        <w:rPr>
          <w:spacing w:val="12"/>
        </w:rPr>
        <w:t xml:space="preserve"> </w:t>
      </w:r>
      <w:r>
        <w:t>your</w:t>
      </w:r>
      <w:r>
        <w:rPr>
          <w:spacing w:val="10"/>
        </w:rPr>
        <w:t xml:space="preserve"> </w:t>
      </w:r>
      <w:r>
        <w:t>disclosure</w:t>
      </w:r>
      <w:r>
        <w:rPr>
          <w:spacing w:val="9"/>
        </w:rPr>
        <w:t xml:space="preserve"> </w:t>
      </w:r>
      <w:r>
        <w:t>in</w:t>
      </w:r>
      <w:r>
        <w:rPr>
          <w:spacing w:val="10"/>
        </w:rPr>
        <w:t xml:space="preserve"> </w:t>
      </w:r>
      <w:r>
        <w:t>accordance</w:t>
      </w:r>
      <w:r>
        <w:rPr>
          <w:spacing w:val="9"/>
        </w:rPr>
        <w:t xml:space="preserve"> </w:t>
      </w:r>
      <w:r>
        <w:t>with</w:t>
      </w:r>
      <w:r>
        <w:rPr>
          <w:spacing w:val="10"/>
        </w:rPr>
        <w:t xml:space="preserve"> </w:t>
      </w:r>
      <w:r>
        <w:t>our</w:t>
      </w:r>
      <w:r>
        <w:rPr>
          <w:spacing w:val="1"/>
        </w:rPr>
        <w:t xml:space="preserve"> </w:t>
      </w:r>
      <w:hyperlink r:id="rId18">
        <w:r>
          <w:rPr>
            <w:color w:val="009C97"/>
            <w:u w:val="single" w:color="009C97"/>
          </w:rPr>
          <w:t>Whistleblowing</w:t>
        </w:r>
        <w:r>
          <w:rPr>
            <w:color w:val="009C97"/>
            <w:spacing w:val="13"/>
            <w:u w:val="single" w:color="009C97"/>
          </w:rPr>
          <w:t xml:space="preserve"> </w:t>
        </w:r>
        <w:r>
          <w:rPr>
            <w:color w:val="009C97"/>
            <w:u w:val="single" w:color="009C97"/>
          </w:rPr>
          <w:t>Policy</w:t>
        </w:r>
      </w:hyperlink>
      <w:r>
        <w:t>.</w:t>
      </w:r>
      <w:r>
        <w:rPr>
          <w:spacing w:val="15"/>
        </w:rPr>
        <w:t xml:space="preserve"> </w:t>
      </w:r>
      <w:r>
        <w:t>The</w:t>
      </w:r>
      <w:r>
        <w:rPr>
          <w:spacing w:val="14"/>
        </w:rPr>
        <w:t xml:space="preserve"> </w:t>
      </w:r>
      <w:r>
        <w:t>policy</w:t>
      </w:r>
      <w:r>
        <w:rPr>
          <w:spacing w:val="9"/>
        </w:rPr>
        <w:t xml:space="preserve"> </w:t>
      </w:r>
      <w:r>
        <w:t>explains</w:t>
      </w:r>
      <w:r>
        <w:rPr>
          <w:spacing w:val="15"/>
        </w:rPr>
        <w:t xml:space="preserve"> </w:t>
      </w:r>
      <w:r>
        <w:t>that</w:t>
      </w:r>
      <w:r>
        <w:rPr>
          <w:spacing w:val="15"/>
        </w:rPr>
        <w:t xml:space="preserve"> </w:t>
      </w:r>
      <w:r>
        <w:t>when</w:t>
      </w:r>
      <w:r>
        <w:rPr>
          <w:spacing w:val="14"/>
        </w:rPr>
        <w:t xml:space="preserve"> </w:t>
      </w:r>
      <w:r>
        <w:t>deciding</w:t>
      </w:r>
      <w:r>
        <w:rPr>
          <w:spacing w:val="1"/>
        </w:rPr>
        <w:t xml:space="preserve"> </w:t>
      </w:r>
      <w:r>
        <w:t>whether</w:t>
      </w:r>
      <w:r>
        <w:rPr>
          <w:spacing w:val="13"/>
        </w:rPr>
        <w:t xml:space="preserve"> </w:t>
      </w:r>
      <w:r>
        <w:t>to</w:t>
      </w:r>
      <w:r>
        <w:rPr>
          <w:spacing w:val="14"/>
        </w:rPr>
        <w:t xml:space="preserve"> </w:t>
      </w:r>
      <w:r>
        <w:t>take</w:t>
      </w:r>
      <w:r>
        <w:rPr>
          <w:spacing w:val="13"/>
        </w:rPr>
        <w:t xml:space="preserve"> </w:t>
      </w:r>
      <w:r>
        <w:t>any</w:t>
      </w:r>
      <w:r>
        <w:rPr>
          <w:spacing w:val="10"/>
        </w:rPr>
        <w:t xml:space="preserve"> </w:t>
      </w:r>
      <w:r>
        <w:t>action,</w:t>
      </w:r>
      <w:r>
        <w:rPr>
          <w:spacing w:val="17"/>
        </w:rPr>
        <w:t xml:space="preserve"> </w:t>
      </w:r>
      <w:r>
        <w:t>we</w:t>
      </w:r>
      <w:r>
        <w:rPr>
          <w:spacing w:val="15"/>
        </w:rPr>
        <w:t xml:space="preserve"> </w:t>
      </w:r>
      <w:r>
        <w:t>will</w:t>
      </w:r>
      <w:r>
        <w:rPr>
          <w:spacing w:val="14"/>
        </w:rPr>
        <w:t xml:space="preserve"> </w:t>
      </w:r>
      <w:r>
        <w:t>take</w:t>
      </w:r>
      <w:r>
        <w:rPr>
          <w:spacing w:val="14"/>
        </w:rPr>
        <w:t xml:space="preserve"> </w:t>
      </w:r>
      <w:r>
        <w:t>into</w:t>
      </w:r>
      <w:r>
        <w:rPr>
          <w:spacing w:val="13"/>
        </w:rPr>
        <w:t xml:space="preserve"> </w:t>
      </w:r>
      <w:r>
        <w:t>account</w:t>
      </w:r>
      <w:r>
        <w:rPr>
          <w:spacing w:val="15"/>
        </w:rPr>
        <w:t xml:space="preserve"> </w:t>
      </w:r>
      <w:r>
        <w:t>our</w:t>
      </w:r>
      <w:r>
        <w:rPr>
          <w:spacing w:val="14"/>
        </w:rPr>
        <w:t xml:space="preserve"> </w:t>
      </w:r>
      <w:r>
        <w:t>strategic</w:t>
      </w:r>
      <w:r>
        <w:rPr>
          <w:spacing w:val="1"/>
        </w:rPr>
        <w:t xml:space="preserve"> </w:t>
      </w:r>
      <w:r>
        <w:t>plan,</w:t>
      </w:r>
      <w:r>
        <w:rPr>
          <w:spacing w:val="20"/>
        </w:rPr>
        <w:t xml:space="preserve"> </w:t>
      </w:r>
      <w:r>
        <w:t>business</w:t>
      </w:r>
      <w:r>
        <w:rPr>
          <w:spacing w:val="20"/>
        </w:rPr>
        <w:t xml:space="preserve"> </w:t>
      </w:r>
      <w:r>
        <w:t>plan</w:t>
      </w:r>
      <w:r>
        <w:rPr>
          <w:spacing w:val="20"/>
        </w:rPr>
        <w:t xml:space="preserve"> </w:t>
      </w:r>
      <w:r>
        <w:t>and</w:t>
      </w:r>
      <w:r>
        <w:rPr>
          <w:spacing w:val="19"/>
        </w:rPr>
        <w:t xml:space="preserve"> </w:t>
      </w:r>
      <w:r>
        <w:t>this</w:t>
      </w:r>
      <w:r>
        <w:rPr>
          <w:spacing w:val="20"/>
        </w:rPr>
        <w:t xml:space="preserve"> </w:t>
      </w:r>
      <w:r>
        <w:t>Litigation</w:t>
      </w:r>
      <w:r>
        <w:rPr>
          <w:spacing w:val="16"/>
        </w:rPr>
        <w:t xml:space="preserve"> </w:t>
      </w:r>
      <w:r>
        <w:t>and</w:t>
      </w:r>
      <w:r>
        <w:rPr>
          <w:spacing w:val="19"/>
        </w:rPr>
        <w:t xml:space="preserve"> </w:t>
      </w:r>
      <w:r>
        <w:t>Enforcement</w:t>
      </w:r>
      <w:r>
        <w:rPr>
          <w:spacing w:val="21"/>
        </w:rPr>
        <w:t xml:space="preserve"> </w:t>
      </w:r>
      <w:r>
        <w:t>Policy.</w:t>
      </w:r>
      <w:r>
        <w:rPr>
          <w:spacing w:val="20"/>
        </w:rPr>
        <w:t xml:space="preserve"> </w:t>
      </w:r>
      <w:r>
        <w:t>The</w:t>
      </w:r>
      <w:r>
        <w:rPr>
          <w:spacing w:val="-75"/>
        </w:rPr>
        <w:t xml:space="preserve"> </w:t>
      </w:r>
      <w:r>
        <w:t>Whistleblowing</w:t>
      </w:r>
      <w:r>
        <w:rPr>
          <w:spacing w:val="14"/>
        </w:rPr>
        <w:t xml:space="preserve"> </w:t>
      </w:r>
      <w:r>
        <w:t>Policy</w:t>
      </w:r>
      <w:r>
        <w:rPr>
          <w:spacing w:val="9"/>
        </w:rPr>
        <w:t xml:space="preserve"> </w:t>
      </w:r>
      <w:r>
        <w:t>also</w:t>
      </w:r>
      <w:r>
        <w:rPr>
          <w:spacing w:val="15"/>
        </w:rPr>
        <w:t xml:space="preserve"> </w:t>
      </w:r>
      <w:r>
        <w:t>explains</w:t>
      </w:r>
      <w:r>
        <w:rPr>
          <w:spacing w:val="15"/>
        </w:rPr>
        <w:t xml:space="preserve"> </w:t>
      </w:r>
      <w:r>
        <w:t>how</w:t>
      </w:r>
      <w:r>
        <w:rPr>
          <w:spacing w:val="10"/>
        </w:rPr>
        <w:t xml:space="preserve"> </w:t>
      </w:r>
      <w:r>
        <w:t>to</w:t>
      </w:r>
      <w:r>
        <w:rPr>
          <w:spacing w:val="14"/>
        </w:rPr>
        <w:t xml:space="preserve"> </w:t>
      </w:r>
      <w:r>
        <w:t>contact</w:t>
      </w:r>
      <w:r>
        <w:rPr>
          <w:spacing w:val="13"/>
        </w:rPr>
        <w:t xml:space="preserve"> </w:t>
      </w:r>
      <w:r>
        <w:t>us</w:t>
      </w:r>
      <w:r>
        <w:rPr>
          <w:spacing w:val="12"/>
        </w:rPr>
        <w:t xml:space="preserve"> </w:t>
      </w:r>
      <w:r>
        <w:t>to</w:t>
      </w:r>
      <w:r>
        <w:rPr>
          <w:spacing w:val="14"/>
        </w:rPr>
        <w:t xml:space="preserve"> </w:t>
      </w:r>
      <w:r>
        <w:t>make</w:t>
      </w:r>
      <w:r>
        <w:rPr>
          <w:spacing w:val="14"/>
        </w:rPr>
        <w:t xml:space="preserve"> </w:t>
      </w:r>
      <w:r>
        <w:t>a</w:t>
      </w:r>
      <w:r>
        <w:rPr>
          <w:spacing w:val="1"/>
        </w:rPr>
        <w:t xml:space="preserve"> </w:t>
      </w:r>
      <w:r>
        <w:t>disclosure.</w:t>
      </w:r>
    </w:p>
    <w:p w:rsidR="003C4BC7" w:rsidRDefault="008B19B9" w:rsidP="004D21BC">
      <w:pPr>
        <w:pStyle w:val="Heading1"/>
      </w:pPr>
      <w:bookmarkStart w:id="22" w:name="Annex_A:_Enforcement_powers"/>
      <w:bookmarkStart w:id="23" w:name="_bookmark9"/>
      <w:bookmarkEnd w:id="22"/>
      <w:bookmarkEnd w:id="23"/>
      <w:r>
        <w:rPr>
          <w:spacing w:val="-36"/>
          <w:w w:val="99"/>
        </w:rPr>
        <w:lastRenderedPageBreak/>
        <w:t xml:space="preserve"> </w:t>
      </w:r>
      <w:r>
        <w:t>Annex</w:t>
      </w:r>
      <w:r>
        <w:rPr>
          <w:spacing w:val="-1"/>
        </w:rPr>
        <w:t xml:space="preserve"> </w:t>
      </w:r>
      <w:r>
        <w:t>A:</w:t>
      </w:r>
      <w:r>
        <w:rPr>
          <w:spacing w:val="-1"/>
        </w:rPr>
        <w:t xml:space="preserve"> </w:t>
      </w:r>
      <w:r>
        <w:t>Enforcement</w:t>
      </w:r>
      <w:r>
        <w:rPr>
          <w:spacing w:val="-1"/>
        </w:rPr>
        <w:t xml:space="preserve"> </w:t>
      </w:r>
      <w:r>
        <w:t>powers</w:t>
      </w:r>
      <w:r>
        <w:rPr>
          <w:spacing w:val="-37"/>
        </w:rPr>
        <w:t xml:space="preserve"> </w:t>
      </w:r>
    </w:p>
    <w:p w:rsidR="003C4BC7" w:rsidRDefault="008B19B9" w:rsidP="003A74A9">
      <w:pPr>
        <w:pStyle w:val="BodyText"/>
      </w:pPr>
      <w:r>
        <w:t>As the national equality regulator, responsible for enforcing the</w:t>
      </w:r>
      <w:r>
        <w:rPr>
          <w:spacing w:val="1"/>
        </w:rPr>
        <w:t xml:space="preserve"> </w:t>
      </w:r>
      <w:r>
        <w:t>Equality Act 2010, our duties (as set out in the Equality Act 2006)</w:t>
      </w:r>
      <w:r>
        <w:rPr>
          <w:spacing w:val="1"/>
        </w:rPr>
        <w:t xml:space="preserve"> </w:t>
      </w:r>
      <w:r>
        <w:t>include reducing inequality, eliminating discrimination and promoting</w:t>
      </w:r>
      <w:r>
        <w:rPr>
          <w:spacing w:val="-75"/>
        </w:rPr>
        <w:t xml:space="preserve"> </w:t>
      </w:r>
      <w:r>
        <w:t>and protecting</w:t>
      </w:r>
      <w:r>
        <w:rPr>
          <w:spacing w:val="1"/>
        </w:rPr>
        <w:t xml:space="preserve"> </w:t>
      </w:r>
      <w:r>
        <w:t>human</w:t>
      </w:r>
      <w:r>
        <w:rPr>
          <w:spacing w:val="1"/>
        </w:rPr>
        <w:t xml:space="preserve"> </w:t>
      </w:r>
      <w:r>
        <w:t>rights.</w:t>
      </w:r>
    </w:p>
    <w:p w:rsidR="003C4BC7" w:rsidRDefault="008B19B9" w:rsidP="003A74A9">
      <w:pPr>
        <w:pStyle w:val="BodyText"/>
      </w:pPr>
      <w:r>
        <w:t>We have a range of enforcement powers, set out in the Equality Act</w:t>
      </w:r>
      <w:r>
        <w:rPr>
          <w:spacing w:val="-75"/>
        </w:rPr>
        <w:t xml:space="preserve"> </w:t>
      </w:r>
      <w:r>
        <w:t>2006,</w:t>
      </w:r>
      <w:r>
        <w:rPr>
          <w:spacing w:val="-1"/>
        </w:rPr>
        <w:t xml:space="preserve"> </w:t>
      </w:r>
      <w:r>
        <w:t>which</w:t>
      </w:r>
      <w:r>
        <w:rPr>
          <w:spacing w:val="1"/>
        </w:rPr>
        <w:t xml:space="preserve"> </w:t>
      </w:r>
      <w:r>
        <w:t>include:</w:t>
      </w:r>
    </w:p>
    <w:p w:rsidR="003C4BC7" w:rsidRDefault="008B19B9">
      <w:pPr>
        <w:pStyle w:val="ListParagraph"/>
        <w:numPr>
          <w:ilvl w:val="1"/>
          <w:numId w:val="1"/>
        </w:numPr>
        <w:tabs>
          <w:tab w:val="left" w:pos="906"/>
          <w:tab w:val="left" w:pos="908"/>
        </w:tabs>
        <w:spacing w:before="235"/>
        <w:ind w:hanging="362"/>
        <w:rPr>
          <w:sz w:val="28"/>
        </w:rPr>
      </w:pPr>
      <w:r>
        <w:rPr>
          <w:sz w:val="28"/>
        </w:rPr>
        <w:t>investigations</w:t>
      </w:r>
      <w:r>
        <w:rPr>
          <w:spacing w:val="-4"/>
          <w:sz w:val="28"/>
        </w:rPr>
        <w:t xml:space="preserve"> </w:t>
      </w:r>
      <w:r>
        <w:rPr>
          <w:sz w:val="28"/>
        </w:rPr>
        <w:t>(section</w:t>
      </w:r>
      <w:r>
        <w:rPr>
          <w:spacing w:val="-2"/>
          <w:sz w:val="28"/>
        </w:rPr>
        <w:t xml:space="preserve"> </w:t>
      </w:r>
      <w:r>
        <w:rPr>
          <w:sz w:val="28"/>
        </w:rPr>
        <w:t>20)</w:t>
      </w:r>
    </w:p>
    <w:p w:rsidR="003C4BC7" w:rsidRDefault="008B19B9">
      <w:pPr>
        <w:pStyle w:val="ListParagraph"/>
        <w:numPr>
          <w:ilvl w:val="1"/>
          <w:numId w:val="1"/>
        </w:numPr>
        <w:tabs>
          <w:tab w:val="left" w:pos="907"/>
          <w:tab w:val="left" w:pos="908"/>
        </w:tabs>
        <w:spacing w:before="46"/>
        <w:rPr>
          <w:sz w:val="28"/>
        </w:rPr>
      </w:pPr>
      <w:r>
        <w:rPr>
          <w:sz w:val="28"/>
        </w:rPr>
        <w:t>unlawful</w:t>
      </w:r>
      <w:r>
        <w:rPr>
          <w:spacing w:val="-2"/>
          <w:sz w:val="28"/>
        </w:rPr>
        <w:t xml:space="preserve"> </w:t>
      </w:r>
      <w:r>
        <w:rPr>
          <w:sz w:val="28"/>
        </w:rPr>
        <w:t>act</w:t>
      </w:r>
      <w:r>
        <w:rPr>
          <w:spacing w:val="-2"/>
          <w:sz w:val="28"/>
        </w:rPr>
        <w:t xml:space="preserve"> </w:t>
      </w:r>
      <w:r>
        <w:rPr>
          <w:sz w:val="28"/>
        </w:rPr>
        <w:t>notices</w:t>
      </w:r>
      <w:r>
        <w:rPr>
          <w:spacing w:val="-3"/>
          <w:sz w:val="28"/>
        </w:rPr>
        <w:t xml:space="preserve"> </w:t>
      </w:r>
      <w:r>
        <w:rPr>
          <w:sz w:val="28"/>
        </w:rPr>
        <w:t>(section</w:t>
      </w:r>
      <w:r>
        <w:rPr>
          <w:spacing w:val="-4"/>
          <w:sz w:val="28"/>
        </w:rPr>
        <w:t xml:space="preserve"> </w:t>
      </w:r>
      <w:r>
        <w:rPr>
          <w:sz w:val="28"/>
        </w:rPr>
        <w:t>21)</w:t>
      </w:r>
    </w:p>
    <w:p w:rsidR="003C4BC7" w:rsidRDefault="008B19B9">
      <w:pPr>
        <w:pStyle w:val="ListParagraph"/>
        <w:numPr>
          <w:ilvl w:val="1"/>
          <w:numId w:val="1"/>
        </w:numPr>
        <w:tabs>
          <w:tab w:val="left" w:pos="907"/>
          <w:tab w:val="left" w:pos="908"/>
        </w:tabs>
        <w:spacing w:before="46"/>
        <w:rPr>
          <w:sz w:val="28"/>
        </w:rPr>
      </w:pPr>
      <w:r>
        <w:rPr>
          <w:sz w:val="28"/>
        </w:rPr>
        <w:t>action</w:t>
      </w:r>
      <w:r>
        <w:rPr>
          <w:spacing w:val="-3"/>
          <w:sz w:val="28"/>
        </w:rPr>
        <w:t xml:space="preserve"> </w:t>
      </w:r>
      <w:r>
        <w:rPr>
          <w:sz w:val="28"/>
        </w:rPr>
        <w:t>plans</w:t>
      </w:r>
      <w:r>
        <w:rPr>
          <w:spacing w:val="-4"/>
          <w:sz w:val="28"/>
        </w:rPr>
        <w:t xml:space="preserve"> </w:t>
      </w:r>
      <w:r>
        <w:rPr>
          <w:sz w:val="28"/>
        </w:rPr>
        <w:t>(section</w:t>
      </w:r>
      <w:r>
        <w:rPr>
          <w:spacing w:val="-2"/>
          <w:sz w:val="28"/>
        </w:rPr>
        <w:t xml:space="preserve"> </w:t>
      </w:r>
      <w:r>
        <w:rPr>
          <w:sz w:val="28"/>
        </w:rPr>
        <w:t>22)</w:t>
      </w:r>
    </w:p>
    <w:p w:rsidR="003C4BC7" w:rsidRDefault="008B19B9">
      <w:pPr>
        <w:pStyle w:val="ListParagraph"/>
        <w:numPr>
          <w:ilvl w:val="1"/>
          <w:numId w:val="1"/>
        </w:numPr>
        <w:tabs>
          <w:tab w:val="left" w:pos="907"/>
          <w:tab w:val="left" w:pos="908"/>
        </w:tabs>
        <w:spacing w:before="46"/>
        <w:rPr>
          <w:sz w:val="28"/>
        </w:rPr>
      </w:pPr>
      <w:r>
        <w:rPr>
          <w:sz w:val="28"/>
        </w:rPr>
        <w:t>agreements</w:t>
      </w:r>
      <w:r>
        <w:rPr>
          <w:spacing w:val="-6"/>
          <w:sz w:val="28"/>
        </w:rPr>
        <w:t xml:space="preserve"> </w:t>
      </w:r>
      <w:r>
        <w:rPr>
          <w:sz w:val="28"/>
        </w:rPr>
        <w:t>(section</w:t>
      </w:r>
      <w:r>
        <w:rPr>
          <w:spacing w:val="-4"/>
          <w:sz w:val="28"/>
        </w:rPr>
        <w:t xml:space="preserve"> </w:t>
      </w:r>
      <w:r>
        <w:rPr>
          <w:sz w:val="28"/>
        </w:rPr>
        <w:t>23)</w:t>
      </w:r>
    </w:p>
    <w:p w:rsidR="003C4BC7" w:rsidRDefault="008B19B9">
      <w:pPr>
        <w:pStyle w:val="ListParagraph"/>
        <w:numPr>
          <w:ilvl w:val="1"/>
          <w:numId w:val="1"/>
        </w:numPr>
        <w:tabs>
          <w:tab w:val="left" w:pos="908"/>
          <w:tab w:val="left" w:pos="909"/>
        </w:tabs>
        <w:spacing w:before="46"/>
        <w:ind w:left="908"/>
        <w:rPr>
          <w:sz w:val="28"/>
        </w:rPr>
      </w:pPr>
      <w:r>
        <w:rPr>
          <w:sz w:val="28"/>
        </w:rPr>
        <w:t>injunctions</w:t>
      </w:r>
      <w:r>
        <w:rPr>
          <w:spacing w:val="-2"/>
          <w:sz w:val="28"/>
        </w:rPr>
        <w:t xml:space="preserve"> </w:t>
      </w:r>
      <w:r>
        <w:rPr>
          <w:sz w:val="28"/>
        </w:rPr>
        <w:t>(in</w:t>
      </w:r>
      <w:r>
        <w:rPr>
          <w:spacing w:val="-2"/>
          <w:sz w:val="28"/>
        </w:rPr>
        <w:t xml:space="preserve"> </w:t>
      </w:r>
      <w:r>
        <w:rPr>
          <w:sz w:val="28"/>
        </w:rPr>
        <w:t>Scotland,</w:t>
      </w:r>
      <w:r>
        <w:rPr>
          <w:spacing w:val="-3"/>
          <w:sz w:val="28"/>
        </w:rPr>
        <w:t xml:space="preserve"> </w:t>
      </w:r>
      <w:r>
        <w:rPr>
          <w:sz w:val="28"/>
        </w:rPr>
        <w:t>interdicts)</w:t>
      </w:r>
      <w:r>
        <w:rPr>
          <w:spacing w:val="-4"/>
          <w:sz w:val="28"/>
        </w:rPr>
        <w:t xml:space="preserve"> </w:t>
      </w:r>
      <w:r>
        <w:rPr>
          <w:sz w:val="28"/>
        </w:rPr>
        <w:t>(section</w:t>
      </w:r>
      <w:r>
        <w:rPr>
          <w:spacing w:val="-5"/>
          <w:sz w:val="28"/>
        </w:rPr>
        <w:t xml:space="preserve"> </w:t>
      </w:r>
      <w:r>
        <w:rPr>
          <w:sz w:val="28"/>
        </w:rPr>
        <w:t>24)</w:t>
      </w:r>
    </w:p>
    <w:p w:rsidR="003C4BC7" w:rsidRDefault="008B19B9">
      <w:pPr>
        <w:pStyle w:val="ListParagraph"/>
        <w:numPr>
          <w:ilvl w:val="1"/>
          <w:numId w:val="1"/>
        </w:numPr>
        <w:tabs>
          <w:tab w:val="left" w:pos="908"/>
          <w:tab w:val="left" w:pos="909"/>
        </w:tabs>
        <w:spacing w:before="48"/>
        <w:ind w:left="909"/>
        <w:rPr>
          <w:sz w:val="28"/>
        </w:rPr>
      </w:pPr>
      <w:r>
        <w:rPr>
          <w:sz w:val="28"/>
        </w:rPr>
        <w:t>public</w:t>
      </w:r>
      <w:r>
        <w:rPr>
          <w:spacing w:val="-3"/>
          <w:sz w:val="28"/>
        </w:rPr>
        <w:t xml:space="preserve"> </w:t>
      </w:r>
      <w:r>
        <w:rPr>
          <w:sz w:val="28"/>
        </w:rPr>
        <w:t>sector</w:t>
      </w:r>
      <w:r>
        <w:rPr>
          <w:spacing w:val="-3"/>
          <w:sz w:val="28"/>
        </w:rPr>
        <w:t xml:space="preserve"> </w:t>
      </w:r>
      <w:r>
        <w:rPr>
          <w:sz w:val="28"/>
        </w:rPr>
        <w:t>duty</w:t>
      </w:r>
      <w:r>
        <w:rPr>
          <w:spacing w:val="-5"/>
          <w:sz w:val="28"/>
        </w:rPr>
        <w:t xml:space="preserve"> </w:t>
      </w:r>
      <w:r>
        <w:rPr>
          <w:sz w:val="28"/>
        </w:rPr>
        <w:t>assessments</w:t>
      </w:r>
      <w:r>
        <w:rPr>
          <w:spacing w:val="-3"/>
          <w:sz w:val="28"/>
        </w:rPr>
        <w:t xml:space="preserve"> </w:t>
      </w:r>
      <w:r>
        <w:rPr>
          <w:sz w:val="28"/>
        </w:rPr>
        <w:t>(section</w:t>
      </w:r>
      <w:r>
        <w:rPr>
          <w:spacing w:val="-1"/>
          <w:sz w:val="28"/>
        </w:rPr>
        <w:t xml:space="preserve"> </w:t>
      </w:r>
      <w:r>
        <w:rPr>
          <w:sz w:val="28"/>
        </w:rPr>
        <w:t>31)</w:t>
      </w:r>
    </w:p>
    <w:p w:rsidR="003C4BC7" w:rsidRPr="00E93403" w:rsidRDefault="008B19B9" w:rsidP="00E93403">
      <w:pPr>
        <w:pStyle w:val="ListParagraph"/>
        <w:numPr>
          <w:ilvl w:val="1"/>
          <w:numId w:val="1"/>
        </w:numPr>
        <w:tabs>
          <w:tab w:val="left" w:pos="909"/>
          <w:tab w:val="left" w:pos="910"/>
        </w:tabs>
        <w:spacing w:before="46"/>
        <w:ind w:left="909"/>
        <w:rPr>
          <w:sz w:val="28"/>
        </w:rPr>
      </w:pPr>
      <w:r>
        <w:rPr>
          <w:sz w:val="28"/>
        </w:rPr>
        <w:t>public</w:t>
      </w:r>
      <w:r>
        <w:rPr>
          <w:spacing w:val="-2"/>
          <w:sz w:val="28"/>
        </w:rPr>
        <w:t xml:space="preserve"> </w:t>
      </w:r>
      <w:r>
        <w:rPr>
          <w:sz w:val="28"/>
        </w:rPr>
        <w:t>sector</w:t>
      </w:r>
      <w:r>
        <w:rPr>
          <w:spacing w:val="-3"/>
          <w:sz w:val="28"/>
        </w:rPr>
        <w:t xml:space="preserve"> </w:t>
      </w:r>
      <w:r>
        <w:rPr>
          <w:sz w:val="28"/>
        </w:rPr>
        <w:t>duty</w:t>
      </w:r>
      <w:r>
        <w:rPr>
          <w:spacing w:val="-5"/>
          <w:sz w:val="28"/>
        </w:rPr>
        <w:t xml:space="preserve"> </w:t>
      </w:r>
      <w:r>
        <w:rPr>
          <w:sz w:val="28"/>
        </w:rPr>
        <w:t>compliance</w:t>
      </w:r>
      <w:r>
        <w:rPr>
          <w:spacing w:val="-3"/>
          <w:sz w:val="28"/>
        </w:rPr>
        <w:t xml:space="preserve"> </w:t>
      </w:r>
      <w:r>
        <w:rPr>
          <w:sz w:val="28"/>
        </w:rPr>
        <w:t>notices</w:t>
      </w:r>
      <w:r>
        <w:rPr>
          <w:spacing w:val="-2"/>
          <w:sz w:val="28"/>
        </w:rPr>
        <w:t xml:space="preserve"> </w:t>
      </w:r>
      <w:r>
        <w:rPr>
          <w:sz w:val="28"/>
        </w:rPr>
        <w:t>(section</w:t>
      </w:r>
      <w:r>
        <w:rPr>
          <w:spacing w:val="-4"/>
          <w:sz w:val="28"/>
        </w:rPr>
        <w:t xml:space="preserve"> </w:t>
      </w:r>
      <w:r>
        <w:rPr>
          <w:sz w:val="28"/>
        </w:rPr>
        <w:t>32)</w:t>
      </w:r>
    </w:p>
    <w:p w:rsidR="003C4BC7" w:rsidRDefault="008B19B9" w:rsidP="00E93403">
      <w:pPr>
        <w:pStyle w:val="Heading2"/>
      </w:pPr>
      <w:bookmarkStart w:id="24" w:name="Section_20_investigations"/>
      <w:bookmarkEnd w:id="24"/>
      <w:r>
        <w:t>Section</w:t>
      </w:r>
      <w:r>
        <w:rPr>
          <w:spacing w:val="-7"/>
        </w:rPr>
        <w:t xml:space="preserve"> </w:t>
      </w:r>
      <w:r>
        <w:t>20</w:t>
      </w:r>
      <w:r>
        <w:rPr>
          <w:spacing w:val="-7"/>
        </w:rPr>
        <w:t xml:space="preserve"> </w:t>
      </w:r>
      <w:r>
        <w:t>investigations</w:t>
      </w:r>
    </w:p>
    <w:p w:rsidR="003C4BC7" w:rsidRDefault="008B19B9" w:rsidP="003A74A9">
      <w:pPr>
        <w:pStyle w:val="BodyText"/>
      </w:pPr>
      <w:r>
        <w:t>If we suspect that an organisation has committed an unlawful act we</w:t>
      </w:r>
      <w:r>
        <w:rPr>
          <w:spacing w:val="-75"/>
        </w:rPr>
        <w:t xml:space="preserve"> </w:t>
      </w:r>
      <w:r>
        <w:t>can carry out an investigation. Section 20 and schedule 2 of the</w:t>
      </w:r>
      <w:r>
        <w:rPr>
          <w:spacing w:val="1"/>
        </w:rPr>
        <w:t xml:space="preserve"> </w:t>
      </w:r>
      <w:r>
        <w:t>Equality</w:t>
      </w:r>
      <w:r>
        <w:rPr>
          <w:spacing w:val="-4"/>
        </w:rPr>
        <w:t xml:space="preserve"> </w:t>
      </w:r>
      <w:r>
        <w:t>Act 2006</w:t>
      </w:r>
      <w:r>
        <w:rPr>
          <w:spacing w:val="-1"/>
        </w:rPr>
        <w:t xml:space="preserve"> </w:t>
      </w:r>
      <w:r>
        <w:t>explain that we</w:t>
      </w:r>
      <w:r>
        <w:rPr>
          <w:spacing w:val="1"/>
        </w:rPr>
        <w:t xml:space="preserve"> </w:t>
      </w:r>
      <w:r>
        <w:t>have</w:t>
      </w:r>
      <w:r>
        <w:rPr>
          <w:spacing w:val="2"/>
        </w:rPr>
        <w:t xml:space="preserve"> </w:t>
      </w:r>
      <w:r>
        <w:t>to:</w:t>
      </w:r>
    </w:p>
    <w:p w:rsidR="003C4BC7" w:rsidRDefault="008B19B9">
      <w:pPr>
        <w:pStyle w:val="ListParagraph"/>
        <w:numPr>
          <w:ilvl w:val="1"/>
          <w:numId w:val="1"/>
        </w:numPr>
        <w:tabs>
          <w:tab w:val="left" w:pos="907"/>
          <w:tab w:val="left" w:pos="908"/>
        </w:tabs>
        <w:spacing w:before="241" w:line="273" w:lineRule="auto"/>
        <w:ind w:right="1123"/>
        <w:rPr>
          <w:sz w:val="28"/>
        </w:rPr>
      </w:pPr>
      <w:r>
        <w:rPr>
          <w:sz w:val="28"/>
        </w:rPr>
        <w:t>provide draft terms of reference for the investigation and allow</w:t>
      </w:r>
      <w:r>
        <w:rPr>
          <w:spacing w:val="1"/>
          <w:sz w:val="28"/>
        </w:rPr>
        <w:t xml:space="preserve"> </w:t>
      </w:r>
      <w:r>
        <w:rPr>
          <w:sz w:val="28"/>
        </w:rPr>
        <w:t>the organisation, or their nominated legal representative, to</w:t>
      </w:r>
      <w:r>
        <w:rPr>
          <w:spacing w:val="1"/>
          <w:sz w:val="28"/>
        </w:rPr>
        <w:t xml:space="preserve"> </w:t>
      </w:r>
      <w:r>
        <w:rPr>
          <w:sz w:val="28"/>
        </w:rPr>
        <w:t>make</w:t>
      </w:r>
      <w:r>
        <w:rPr>
          <w:spacing w:val="-2"/>
          <w:sz w:val="28"/>
        </w:rPr>
        <w:t xml:space="preserve"> </w:t>
      </w:r>
      <w:r>
        <w:rPr>
          <w:sz w:val="28"/>
        </w:rPr>
        <w:t>written</w:t>
      </w:r>
      <w:r>
        <w:rPr>
          <w:spacing w:val="-2"/>
          <w:sz w:val="28"/>
        </w:rPr>
        <w:t xml:space="preserve"> </w:t>
      </w:r>
      <w:r>
        <w:rPr>
          <w:sz w:val="28"/>
        </w:rPr>
        <w:t>representations</w:t>
      </w:r>
      <w:r>
        <w:rPr>
          <w:spacing w:val="-3"/>
          <w:sz w:val="28"/>
        </w:rPr>
        <w:t xml:space="preserve"> </w:t>
      </w:r>
      <w:r>
        <w:rPr>
          <w:sz w:val="28"/>
        </w:rPr>
        <w:t>about</w:t>
      </w:r>
      <w:r>
        <w:rPr>
          <w:spacing w:val="-3"/>
          <w:sz w:val="28"/>
        </w:rPr>
        <w:t xml:space="preserve"> </w:t>
      </w:r>
      <w:r>
        <w:rPr>
          <w:sz w:val="28"/>
        </w:rPr>
        <w:t>the</w:t>
      </w:r>
      <w:r>
        <w:rPr>
          <w:spacing w:val="-2"/>
          <w:sz w:val="28"/>
        </w:rPr>
        <w:t xml:space="preserve"> </w:t>
      </w:r>
      <w:r>
        <w:rPr>
          <w:sz w:val="28"/>
        </w:rPr>
        <w:t>drafts</w:t>
      </w:r>
      <w:r>
        <w:rPr>
          <w:spacing w:val="-3"/>
          <w:sz w:val="28"/>
        </w:rPr>
        <w:t xml:space="preserve"> </w:t>
      </w:r>
      <w:r>
        <w:rPr>
          <w:sz w:val="28"/>
        </w:rPr>
        <w:t>terms</w:t>
      </w:r>
      <w:r>
        <w:rPr>
          <w:spacing w:val="-1"/>
          <w:sz w:val="28"/>
        </w:rPr>
        <w:t xml:space="preserve"> </w:t>
      </w:r>
      <w:r>
        <w:rPr>
          <w:sz w:val="28"/>
        </w:rPr>
        <w:t>of</w:t>
      </w:r>
      <w:r>
        <w:rPr>
          <w:spacing w:val="-3"/>
          <w:sz w:val="28"/>
        </w:rPr>
        <w:t xml:space="preserve"> </w:t>
      </w:r>
      <w:r>
        <w:rPr>
          <w:sz w:val="28"/>
        </w:rPr>
        <w:t>reference</w:t>
      </w:r>
    </w:p>
    <w:p w:rsidR="003C4BC7" w:rsidRDefault="008B19B9">
      <w:pPr>
        <w:pStyle w:val="ListParagraph"/>
        <w:numPr>
          <w:ilvl w:val="1"/>
          <w:numId w:val="1"/>
        </w:numPr>
        <w:tabs>
          <w:tab w:val="left" w:pos="908"/>
          <w:tab w:val="left" w:pos="909"/>
        </w:tabs>
        <w:spacing w:before="5" w:line="271" w:lineRule="auto"/>
        <w:ind w:left="908" w:right="1315"/>
        <w:rPr>
          <w:sz w:val="28"/>
        </w:rPr>
      </w:pPr>
      <w:r>
        <w:rPr>
          <w:sz w:val="28"/>
        </w:rPr>
        <w:t>consider any representations and aim to publish the final terms</w:t>
      </w:r>
      <w:r>
        <w:rPr>
          <w:spacing w:val="-75"/>
          <w:sz w:val="28"/>
        </w:rPr>
        <w:t xml:space="preserve"> </w:t>
      </w:r>
      <w:r>
        <w:rPr>
          <w:sz w:val="28"/>
        </w:rPr>
        <w:t>of</w:t>
      </w:r>
      <w:r>
        <w:rPr>
          <w:spacing w:val="1"/>
          <w:sz w:val="28"/>
        </w:rPr>
        <w:t xml:space="preserve"> </w:t>
      </w:r>
      <w:r>
        <w:rPr>
          <w:sz w:val="28"/>
        </w:rPr>
        <w:t>reference</w:t>
      </w:r>
    </w:p>
    <w:p w:rsidR="003C4BC7" w:rsidRDefault="008B19B9">
      <w:pPr>
        <w:pStyle w:val="ListParagraph"/>
        <w:numPr>
          <w:ilvl w:val="1"/>
          <w:numId w:val="1"/>
        </w:numPr>
        <w:tabs>
          <w:tab w:val="left" w:pos="908"/>
          <w:tab w:val="left" w:pos="909"/>
        </w:tabs>
        <w:spacing w:line="271" w:lineRule="auto"/>
        <w:ind w:left="908" w:right="2652"/>
        <w:rPr>
          <w:sz w:val="28"/>
        </w:rPr>
      </w:pPr>
      <w:r>
        <w:rPr>
          <w:sz w:val="28"/>
        </w:rPr>
        <w:t>gather and analyse any relevant evidence, including</w:t>
      </w:r>
      <w:r>
        <w:rPr>
          <w:spacing w:val="-75"/>
          <w:sz w:val="28"/>
        </w:rPr>
        <w:t xml:space="preserve"> </w:t>
      </w:r>
      <w:r>
        <w:rPr>
          <w:sz w:val="28"/>
        </w:rPr>
        <w:lastRenderedPageBreak/>
        <w:t>representations</w:t>
      </w:r>
      <w:r>
        <w:rPr>
          <w:spacing w:val="-1"/>
          <w:sz w:val="28"/>
        </w:rPr>
        <w:t xml:space="preserve"> </w:t>
      </w:r>
      <w:r>
        <w:rPr>
          <w:sz w:val="28"/>
        </w:rPr>
        <w:t>from third</w:t>
      </w:r>
      <w:r>
        <w:rPr>
          <w:spacing w:val="-2"/>
          <w:sz w:val="28"/>
        </w:rPr>
        <w:t xml:space="preserve"> </w:t>
      </w:r>
      <w:r>
        <w:rPr>
          <w:sz w:val="28"/>
        </w:rPr>
        <w:t>parties</w:t>
      </w:r>
    </w:p>
    <w:p w:rsidR="003C4BC7" w:rsidRPr="00E93403" w:rsidRDefault="008B19B9" w:rsidP="00E93403">
      <w:pPr>
        <w:pStyle w:val="ListParagraph"/>
        <w:numPr>
          <w:ilvl w:val="1"/>
          <w:numId w:val="1"/>
        </w:numPr>
        <w:tabs>
          <w:tab w:val="left" w:pos="908"/>
          <w:tab w:val="left" w:pos="909"/>
        </w:tabs>
        <w:spacing w:line="273" w:lineRule="auto"/>
        <w:ind w:left="908" w:right="1453"/>
        <w:rPr>
          <w:sz w:val="28"/>
        </w:rPr>
      </w:pPr>
      <w:r>
        <w:rPr>
          <w:sz w:val="28"/>
        </w:rPr>
        <w:t>if we find that the organisation has committed an unlawful act,</w:t>
      </w:r>
      <w:r>
        <w:rPr>
          <w:spacing w:val="-75"/>
          <w:sz w:val="28"/>
        </w:rPr>
        <w:t xml:space="preserve"> </w:t>
      </w:r>
      <w:r>
        <w:rPr>
          <w:sz w:val="28"/>
        </w:rPr>
        <w:t>provide it with a draft report and allow it time to make</w:t>
      </w:r>
      <w:r>
        <w:rPr>
          <w:spacing w:val="1"/>
          <w:sz w:val="28"/>
        </w:rPr>
        <w:t xml:space="preserve"> </w:t>
      </w:r>
      <w:r>
        <w:rPr>
          <w:sz w:val="28"/>
        </w:rPr>
        <w:t>representations</w:t>
      </w:r>
      <w:r>
        <w:rPr>
          <w:spacing w:val="1"/>
          <w:sz w:val="28"/>
        </w:rPr>
        <w:t xml:space="preserve"> </w:t>
      </w:r>
      <w:r>
        <w:rPr>
          <w:sz w:val="28"/>
        </w:rPr>
        <w:t>on</w:t>
      </w:r>
      <w:r>
        <w:rPr>
          <w:spacing w:val="-2"/>
          <w:sz w:val="28"/>
        </w:rPr>
        <w:t xml:space="preserve"> </w:t>
      </w:r>
      <w:r w:rsidR="00E93403">
        <w:rPr>
          <w:sz w:val="28"/>
        </w:rPr>
        <w:t>it, an</w:t>
      </w:r>
      <w:r w:rsidR="00BA3E19">
        <w:rPr>
          <w:sz w:val="28"/>
        </w:rPr>
        <w:t>d</w:t>
      </w:r>
    </w:p>
    <w:p w:rsidR="003C4BC7" w:rsidRDefault="008B19B9">
      <w:pPr>
        <w:pStyle w:val="ListParagraph"/>
        <w:numPr>
          <w:ilvl w:val="1"/>
          <w:numId w:val="1"/>
        </w:numPr>
        <w:tabs>
          <w:tab w:val="left" w:pos="907"/>
          <w:tab w:val="left" w:pos="908"/>
        </w:tabs>
        <w:spacing w:before="101"/>
        <w:rPr>
          <w:sz w:val="28"/>
        </w:rPr>
      </w:pPr>
      <w:r>
        <w:rPr>
          <w:sz w:val="28"/>
        </w:rPr>
        <w:t>consider</w:t>
      </w:r>
      <w:r>
        <w:rPr>
          <w:spacing w:val="-3"/>
          <w:sz w:val="28"/>
        </w:rPr>
        <w:t xml:space="preserve"> </w:t>
      </w:r>
      <w:r>
        <w:rPr>
          <w:sz w:val="28"/>
        </w:rPr>
        <w:t>any</w:t>
      </w:r>
      <w:r>
        <w:rPr>
          <w:spacing w:val="-5"/>
          <w:sz w:val="28"/>
        </w:rPr>
        <w:t xml:space="preserve"> </w:t>
      </w:r>
      <w:r>
        <w:rPr>
          <w:sz w:val="28"/>
        </w:rPr>
        <w:t>representations</w:t>
      </w:r>
      <w:r>
        <w:rPr>
          <w:spacing w:val="-2"/>
          <w:sz w:val="28"/>
        </w:rPr>
        <w:t xml:space="preserve"> </w:t>
      </w:r>
      <w:r>
        <w:rPr>
          <w:sz w:val="28"/>
        </w:rPr>
        <w:t>before</w:t>
      </w:r>
      <w:r>
        <w:rPr>
          <w:spacing w:val="-4"/>
          <w:sz w:val="28"/>
        </w:rPr>
        <w:t xml:space="preserve"> </w:t>
      </w:r>
      <w:r>
        <w:rPr>
          <w:sz w:val="28"/>
        </w:rPr>
        <w:t>publishing</w:t>
      </w:r>
      <w:r>
        <w:rPr>
          <w:spacing w:val="-5"/>
          <w:sz w:val="28"/>
        </w:rPr>
        <w:t xml:space="preserve"> </w:t>
      </w:r>
      <w:r>
        <w:rPr>
          <w:sz w:val="28"/>
        </w:rPr>
        <w:t>the</w:t>
      </w:r>
      <w:r>
        <w:rPr>
          <w:spacing w:val="-4"/>
          <w:sz w:val="28"/>
        </w:rPr>
        <w:t xml:space="preserve"> </w:t>
      </w:r>
      <w:r>
        <w:rPr>
          <w:sz w:val="28"/>
        </w:rPr>
        <w:t>final</w:t>
      </w:r>
      <w:r>
        <w:rPr>
          <w:spacing w:val="-3"/>
          <w:sz w:val="28"/>
        </w:rPr>
        <w:t xml:space="preserve"> </w:t>
      </w:r>
      <w:r>
        <w:rPr>
          <w:sz w:val="28"/>
        </w:rPr>
        <w:t>report.</w:t>
      </w:r>
    </w:p>
    <w:p w:rsidR="004D21BC" w:rsidRDefault="004D21BC" w:rsidP="003A74A9">
      <w:pPr>
        <w:pStyle w:val="BodyText"/>
      </w:pPr>
    </w:p>
    <w:p w:rsidR="003C4BC7" w:rsidRDefault="008B19B9" w:rsidP="003A74A9">
      <w:pPr>
        <w:pStyle w:val="BodyText"/>
      </w:pPr>
      <w:r>
        <w:t>In seeking to gather evidence, we might give an organisation notice</w:t>
      </w:r>
      <w:r>
        <w:rPr>
          <w:spacing w:val="1"/>
        </w:rPr>
        <w:t xml:space="preserve"> </w:t>
      </w:r>
      <w:r>
        <w:t>under paragraph 9 schedule 2 of the Equality Act 2006. This means</w:t>
      </w:r>
      <w:r>
        <w:rPr>
          <w:spacing w:val="1"/>
        </w:rPr>
        <w:t xml:space="preserve"> </w:t>
      </w:r>
      <w:r>
        <w:t>the organisation has to provide information and documents in its</w:t>
      </w:r>
      <w:r>
        <w:rPr>
          <w:spacing w:val="1"/>
        </w:rPr>
        <w:t xml:space="preserve"> </w:t>
      </w:r>
      <w:r>
        <w:t>possession or to provide oral evidence. The organisation may apply</w:t>
      </w:r>
      <w:r>
        <w:rPr>
          <w:spacing w:val="1"/>
        </w:rPr>
        <w:t xml:space="preserve"> </w:t>
      </w:r>
      <w:r>
        <w:t>to the county or sheriff court, under paragraph 11 schedule 2 of the</w:t>
      </w:r>
      <w:r>
        <w:rPr>
          <w:spacing w:val="1"/>
        </w:rPr>
        <w:t xml:space="preserve"> </w:t>
      </w:r>
      <w:r>
        <w:t>Equality Act 2006, to have the notice set aside on the grounds that it</w:t>
      </w:r>
      <w:r>
        <w:rPr>
          <w:spacing w:val="-75"/>
        </w:rPr>
        <w:t xml:space="preserve"> </w:t>
      </w:r>
      <w:r>
        <w:t>is</w:t>
      </w:r>
      <w:r>
        <w:rPr>
          <w:spacing w:val="1"/>
        </w:rPr>
        <w:t xml:space="preserve"> </w:t>
      </w:r>
      <w:r>
        <w:t>unnecessary</w:t>
      </w:r>
      <w:r>
        <w:rPr>
          <w:spacing w:val="-3"/>
        </w:rPr>
        <w:t xml:space="preserve"> </w:t>
      </w:r>
      <w:r>
        <w:t>or</w:t>
      </w:r>
      <w:r>
        <w:rPr>
          <w:spacing w:val="1"/>
        </w:rPr>
        <w:t xml:space="preserve"> </w:t>
      </w:r>
      <w:r>
        <w:t>unreasonable.</w:t>
      </w:r>
    </w:p>
    <w:p w:rsidR="003C4BC7" w:rsidRPr="00BA3E19" w:rsidRDefault="008B19B9" w:rsidP="003A74A9">
      <w:pPr>
        <w:pStyle w:val="BodyText"/>
      </w:pPr>
      <w:r>
        <w:t>We may apply to the court for an order requiring it to take the steps</w:t>
      </w:r>
      <w:r>
        <w:rPr>
          <w:spacing w:val="1"/>
        </w:rPr>
        <w:t xml:space="preserve"> </w:t>
      </w:r>
      <w:r>
        <w:t>necessary to comply with the notice. The organisation will commit an</w:t>
      </w:r>
      <w:r>
        <w:rPr>
          <w:spacing w:val="-75"/>
        </w:rPr>
        <w:t xml:space="preserve"> </w:t>
      </w:r>
      <w:r>
        <w:t>offence if it does not comply with a notice or court order, falsifies</w:t>
      </w:r>
      <w:r>
        <w:rPr>
          <w:spacing w:val="1"/>
        </w:rPr>
        <w:t xml:space="preserve"> </w:t>
      </w:r>
      <w:r>
        <w:t>anything provided in accordance with a notice or court order, or gives</w:t>
      </w:r>
      <w:r>
        <w:rPr>
          <w:spacing w:val="-75"/>
        </w:rPr>
        <w:t xml:space="preserve"> </w:t>
      </w:r>
      <w:r>
        <w:t>false oral evidence in response to a notice or court order and does</w:t>
      </w:r>
      <w:r>
        <w:rPr>
          <w:spacing w:val="1"/>
        </w:rPr>
        <w:t xml:space="preserve"> </w:t>
      </w:r>
      <w:r>
        <w:t>not</w:t>
      </w:r>
      <w:r>
        <w:rPr>
          <w:spacing w:val="2"/>
        </w:rPr>
        <w:t xml:space="preserve"> </w:t>
      </w:r>
      <w:r>
        <w:t>have</w:t>
      </w:r>
      <w:r>
        <w:rPr>
          <w:spacing w:val="1"/>
        </w:rPr>
        <w:t xml:space="preserve"> </w:t>
      </w:r>
      <w:r>
        <w:t>a</w:t>
      </w:r>
      <w:r>
        <w:rPr>
          <w:spacing w:val="1"/>
        </w:rPr>
        <w:t xml:space="preserve"> </w:t>
      </w:r>
      <w:r>
        <w:t>reasonable</w:t>
      </w:r>
      <w:r>
        <w:rPr>
          <w:spacing w:val="1"/>
        </w:rPr>
        <w:t xml:space="preserve"> </w:t>
      </w:r>
      <w:r>
        <w:t>excuse</w:t>
      </w:r>
      <w:r>
        <w:rPr>
          <w:spacing w:val="-2"/>
        </w:rPr>
        <w:t xml:space="preserve"> </w:t>
      </w:r>
      <w:r>
        <w:t>for</w:t>
      </w:r>
      <w:r>
        <w:rPr>
          <w:spacing w:val="1"/>
        </w:rPr>
        <w:t xml:space="preserve"> </w:t>
      </w:r>
      <w:r>
        <w:t>doing</w:t>
      </w:r>
      <w:r>
        <w:rPr>
          <w:spacing w:val="1"/>
        </w:rPr>
        <w:t xml:space="preserve"> </w:t>
      </w:r>
      <w:r>
        <w:t>so. An</w:t>
      </w:r>
      <w:r>
        <w:rPr>
          <w:spacing w:val="-2"/>
        </w:rPr>
        <w:t xml:space="preserve"> </w:t>
      </w:r>
      <w:r>
        <w:t>organisation</w:t>
      </w:r>
      <w:r>
        <w:rPr>
          <w:spacing w:val="1"/>
        </w:rPr>
        <w:t xml:space="preserve"> </w:t>
      </w:r>
      <w:r>
        <w:t>convicted of such an offence will be liable to a ‘level 5’ fine, which</w:t>
      </w:r>
      <w:r>
        <w:rPr>
          <w:spacing w:val="1"/>
        </w:rPr>
        <w:t xml:space="preserve"> </w:t>
      </w:r>
      <w:r>
        <w:t>means that there is no maximum limit on the amount that it may be</w:t>
      </w:r>
      <w:r>
        <w:rPr>
          <w:spacing w:val="1"/>
        </w:rPr>
        <w:t xml:space="preserve"> </w:t>
      </w:r>
      <w:r>
        <w:t>fined.</w:t>
      </w:r>
    </w:p>
    <w:p w:rsidR="003C4BC7" w:rsidRDefault="008B19B9" w:rsidP="00BA3E19">
      <w:pPr>
        <w:pStyle w:val="Heading2"/>
      </w:pPr>
      <w:bookmarkStart w:id="25" w:name="Section_23_agreements"/>
      <w:bookmarkEnd w:id="25"/>
      <w:r>
        <w:t>Section</w:t>
      </w:r>
      <w:r>
        <w:rPr>
          <w:spacing w:val="-6"/>
        </w:rPr>
        <w:t xml:space="preserve"> </w:t>
      </w:r>
      <w:r>
        <w:t>23</w:t>
      </w:r>
      <w:r>
        <w:rPr>
          <w:spacing w:val="-6"/>
        </w:rPr>
        <w:t xml:space="preserve"> </w:t>
      </w:r>
      <w:r>
        <w:t>agreements</w:t>
      </w:r>
    </w:p>
    <w:p w:rsidR="003C4BC7" w:rsidRDefault="008B19B9" w:rsidP="003A74A9">
      <w:pPr>
        <w:pStyle w:val="BodyText"/>
      </w:pPr>
      <w:r>
        <w:t>If an organisation has breached the Equality Act 2010 we can, at any</w:t>
      </w:r>
      <w:r>
        <w:rPr>
          <w:spacing w:val="-75"/>
        </w:rPr>
        <w:t xml:space="preserve"> </w:t>
      </w:r>
      <w:r>
        <w:t>time, give it the opportunity to enter into an agreement under section</w:t>
      </w:r>
      <w:r>
        <w:rPr>
          <w:spacing w:val="-75"/>
        </w:rPr>
        <w:t xml:space="preserve"> </w:t>
      </w:r>
      <w:r>
        <w:t>23 of the Equality Act 2006 in which it undertakes to comply with the</w:t>
      </w:r>
      <w:r>
        <w:rPr>
          <w:spacing w:val="1"/>
        </w:rPr>
        <w:t xml:space="preserve"> </w:t>
      </w:r>
      <w:r>
        <w:t>relevant legislative provision it is in breach of. This can be done</w:t>
      </w:r>
      <w:r>
        <w:rPr>
          <w:spacing w:val="1"/>
        </w:rPr>
        <w:t xml:space="preserve"> </w:t>
      </w:r>
      <w:r>
        <w:t xml:space="preserve">instead of a section 20 investigation or section 31 assessment, or </w:t>
      </w:r>
      <w:r w:rsidR="005A23B1">
        <w:t xml:space="preserve">as </w:t>
      </w:r>
      <w:r w:rsidR="005A23B1">
        <w:rPr>
          <w:spacing w:val="-75"/>
        </w:rPr>
        <w:t>an</w:t>
      </w:r>
      <w:r>
        <w:t xml:space="preserve"> </w:t>
      </w:r>
      <w:r>
        <w:lastRenderedPageBreak/>
        <w:t>alternative to continuing with either of those if they have already</w:t>
      </w:r>
      <w:r>
        <w:rPr>
          <w:spacing w:val="1"/>
        </w:rPr>
        <w:t xml:space="preserve"> </w:t>
      </w:r>
      <w:r>
        <w:t>started.</w:t>
      </w:r>
    </w:p>
    <w:p w:rsidR="003C4BC7" w:rsidRDefault="008B19B9" w:rsidP="003A74A9">
      <w:pPr>
        <w:pStyle w:val="BodyText"/>
      </w:pPr>
      <w:r>
        <w:t>If an organisation enters into a section 23 agreement, we monitor</w:t>
      </w:r>
      <w:r>
        <w:rPr>
          <w:spacing w:val="1"/>
        </w:rPr>
        <w:t xml:space="preserve"> </w:t>
      </w:r>
      <w:r>
        <w:t>compliance and, if it has complied, no further enforcement action will</w:t>
      </w:r>
      <w:r>
        <w:rPr>
          <w:spacing w:val="-75"/>
        </w:rPr>
        <w:t xml:space="preserve"> </w:t>
      </w:r>
      <w:r>
        <w:t>be taken.</w:t>
      </w:r>
    </w:p>
    <w:p w:rsidR="003C4BC7" w:rsidRDefault="008B19B9" w:rsidP="00BA3E19">
      <w:pPr>
        <w:pStyle w:val="Heading2"/>
      </w:pPr>
      <w:bookmarkStart w:id="26" w:name="Section_24_injunctions_/_interdicts"/>
      <w:bookmarkEnd w:id="26"/>
      <w:r>
        <w:t>Section</w:t>
      </w:r>
      <w:r>
        <w:rPr>
          <w:spacing w:val="-5"/>
        </w:rPr>
        <w:t xml:space="preserve"> </w:t>
      </w:r>
      <w:r>
        <w:t>24</w:t>
      </w:r>
      <w:r>
        <w:rPr>
          <w:spacing w:val="-5"/>
        </w:rPr>
        <w:t xml:space="preserve"> </w:t>
      </w:r>
      <w:r>
        <w:t>injunctions</w:t>
      </w:r>
      <w:r>
        <w:rPr>
          <w:spacing w:val="-5"/>
        </w:rPr>
        <w:t xml:space="preserve"> </w:t>
      </w:r>
      <w:r>
        <w:t>/</w:t>
      </w:r>
      <w:r>
        <w:rPr>
          <w:spacing w:val="-4"/>
        </w:rPr>
        <w:t xml:space="preserve"> </w:t>
      </w:r>
      <w:r>
        <w:t>interdicts</w:t>
      </w:r>
    </w:p>
    <w:p w:rsidR="003C4BC7" w:rsidRDefault="008B19B9" w:rsidP="003A74A9">
      <w:pPr>
        <w:pStyle w:val="BodyText"/>
      </w:pPr>
      <w:r>
        <w:t>If we think an organisation is likely to commit an unlawful act, or if an</w:t>
      </w:r>
      <w:r>
        <w:rPr>
          <w:spacing w:val="-75"/>
        </w:rPr>
        <w:t xml:space="preserve"> </w:t>
      </w:r>
      <w:r>
        <w:t>organisation enters a section 23 agreement but does not comply, we</w:t>
      </w:r>
      <w:r>
        <w:rPr>
          <w:spacing w:val="-75"/>
        </w:rPr>
        <w:t xml:space="preserve"> </w:t>
      </w:r>
      <w:r>
        <w:t>can apply for an order under section 24 to the county court in</w:t>
      </w:r>
      <w:r>
        <w:rPr>
          <w:spacing w:val="1"/>
        </w:rPr>
        <w:t xml:space="preserve"> </w:t>
      </w:r>
      <w:r>
        <w:t>England and Wales, or the sheriff court in Scotland. A section 24</w:t>
      </w:r>
      <w:r>
        <w:rPr>
          <w:spacing w:val="1"/>
        </w:rPr>
        <w:t xml:space="preserve"> </w:t>
      </w:r>
      <w:r>
        <w:t>order would either restrain the organisation from committing the</w:t>
      </w:r>
      <w:r>
        <w:rPr>
          <w:spacing w:val="1"/>
        </w:rPr>
        <w:t xml:space="preserve"> </w:t>
      </w:r>
      <w:r>
        <w:t>unlawful act, or, in the case of a section 23 agreement, would require</w:t>
      </w:r>
      <w:r>
        <w:rPr>
          <w:spacing w:val="-75"/>
        </w:rPr>
        <w:t xml:space="preserve"> </w:t>
      </w:r>
      <w:r>
        <w:t>the organisation</w:t>
      </w:r>
      <w:r>
        <w:rPr>
          <w:spacing w:val="-2"/>
        </w:rPr>
        <w:t xml:space="preserve"> </w:t>
      </w:r>
      <w:r>
        <w:t>to</w:t>
      </w:r>
      <w:r>
        <w:rPr>
          <w:spacing w:val="-4"/>
        </w:rPr>
        <w:t xml:space="preserve"> </w:t>
      </w:r>
      <w:r>
        <w:t>comply.</w:t>
      </w:r>
    </w:p>
    <w:p w:rsidR="003C4BC7" w:rsidRPr="00BA3E19" w:rsidRDefault="008B19B9" w:rsidP="003A74A9">
      <w:pPr>
        <w:pStyle w:val="BodyText"/>
      </w:pPr>
      <w:r>
        <w:t>In cases of non-compliance with a section 23 agreement, we could</w:t>
      </w:r>
      <w:r>
        <w:rPr>
          <w:spacing w:val="-75"/>
        </w:rPr>
        <w:t xml:space="preserve"> </w:t>
      </w:r>
      <w:r>
        <w:t>decide not to seek a section 24 order and instead vary the</w:t>
      </w:r>
      <w:r>
        <w:rPr>
          <w:spacing w:val="1"/>
        </w:rPr>
        <w:t xml:space="preserve"> </w:t>
      </w:r>
      <w:r>
        <w:t>agreement. However, this requires exceptional circumstances, and</w:t>
      </w:r>
      <w:r>
        <w:rPr>
          <w:spacing w:val="-75"/>
        </w:rPr>
        <w:t xml:space="preserve"> </w:t>
      </w:r>
      <w:r>
        <w:t>we would expect the organisation to anticipate its non-compliance</w:t>
      </w:r>
      <w:r>
        <w:rPr>
          <w:spacing w:val="1"/>
        </w:rPr>
        <w:t xml:space="preserve"> </w:t>
      </w:r>
      <w:r>
        <w:t>and seek a variation with us in advance of any breach of the</w:t>
      </w:r>
      <w:r>
        <w:rPr>
          <w:spacing w:val="1"/>
        </w:rPr>
        <w:t xml:space="preserve"> </w:t>
      </w:r>
      <w:r>
        <w:t>agreement.</w:t>
      </w:r>
    </w:p>
    <w:p w:rsidR="003C4BC7" w:rsidRDefault="008B19B9" w:rsidP="00BA3E19">
      <w:pPr>
        <w:pStyle w:val="Heading2"/>
      </w:pPr>
      <w:bookmarkStart w:id="27" w:name="Section_21_unlawful_act_notices_and_sect"/>
      <w:bookmarkEnd w:id="27"/>
      <w:r>
        <w:t>Section</w:t>
      </w:r>
      <w:r>
        <w:rPr>
          <w:spacing w:val="-5"/>
        </w:rPr>
        <w:t xml:space="preserve"> </w:t>
      </w:r>
      <w:r>
        <w:t>21</w:t>
      </w:r>
      <w:r>
        <w:rPr>
          <w:spacing w:val="-4"/>
        </w:rPr>
        <w:t xml:space="preserve"> </w:t>
      </w:r>
      <w:r>
        <w:t>unlawful</w:t>
      </w:r>
      <w:r>
        <w:rPr>
          <w:spacing w:val="-4"/>
        </w:rPr>
        <w:t xml:space="preserve"> </w:t>
      </w:r>
      <w:r>
        <w:t>act</w:t>
      </w:r>
      <w:r>
        <w:rPr>
          <w:spacing w:val="-4"/>
        </w:rPr>
        <w:t xml:space="preserve"> </w:t>
      </w:r>
      <w:r>
        <w:t>notices</w:t>
      </w:r>
      <w:r>
        <w:rPr>
          <w:spacing w:val="-1"/>
        </w:rPr>
        <w:t xml:space="preserve"> </w:t>
      </w:r>
      <w:r>
        <w:t>and</w:t>
      </w:r>
      <w:r>
        <w:rPr>
          <w:spacing w:val="-4"/>
        </w:rPr>
        <w:t xml:space="preserve"> </w:t>
      </w:r>
      <w:r>
        <w:t>section</w:t>
      </w:r>
      <w:r>
        <w:rPr>
          <w:spacing w:val="-4"/>
        </w:rPr>
        <w:t xml:space="preserve"> </w:t>
      </w:r>
      <w:r>
        <w:t>22</w:t>
      </w:r>
      <w:r>
        <w:rPr>
          <w:spacing w:val="-1"/>
        </w:rPr>
        <w:t xml:space="preserve"> </w:t>
      </w:r>
      <w:r>
        <w:t>action</w:t>
      </w:r>
      <w:r>
        <w:rPr>
          <w:spacing w:val="-86"/>
        </w:rPr>
        <w:t xml:space="preserve"> </w:t>
      </w:r>
      <w:r>
        <w:t>plans</w:t>
      </w:r>
    </w:p>
    <w:p w:rsidR="003C4BC7" w:rsidRDefault="008B19B9" w:rsidP="003A74A9">
      <w:pPr>
        <w:pStyle w:val="BodyText"/>
      </w:pPr>
      <w:r>
        <w:t>If we have carried out a section 20 investigation and decide that an</w:t>
      </w:r>
      <w:r>
        <w:rPr>
          <w:spacing w:val="1"/>
        </w:rPr>
        <w:t xml:space="preserve"> </w:t>
      </w:r>
      <w:r>
        <w:t>organisation has committed an unlawful act we will issue an unlawful</w:t>
      </w:r>
      <w:r>
        <w:rPr>
          <w:spacing w:val="-75"/>
        </w:rPr>
        <w:t xml:space="preserve"> </w:t>
      </w:r>
      <w:r>
        <w:t>act</w:t>
      </w:r>
      <w:r>
        <w:rPr>
          <w:spacing w:val="-1"/>
        </w:rPr>
        <w:t xml:space="preserve"> </w:t>
      </w:r>
      <w:r>
        <w:t>notice in</w:t>
      </w:r>
      <w:r>
        <w:rPr>
          <w:spacing w:val="-2"/>
        </w:rPr>
        <w:t xml:space="preserve"> </w:t>
      </w:r>
      <w:r>
        <w:t>accordance</w:t>
      </w:r>
      <w:r>
        <w:rPr>
          <w:spacing w:val="-3"/>
        </w:rPr>
        <w:t xml:space="preserve"> </w:t>
      </w:r>
      <w:r>
        <w:t>with our</w:t>
      </w:r>
      <w:r>
        <w:rPr>
          <w:spacing w:val="-1"/>
        </w:rPr>
        <w:t xml:space="preserve"> </w:t>
      </w:r>
      <w:r>
        <w:t>power under</w:t>
      </w:r>
      <w:r>
        <w:rPr>
          <w:spacing w:val="-4"/>
        </w:rPr>
        <w:t xml:space="preserve"> </w:t>
      </w:r>
      <w:r>
        <w:t>section</w:t>
      </w:r>
      <w:r>
        <w:rPr>
          <w:spacing w:val="-3"/>
        </w:rPr>
        <w:t xml:space="preserve"> </w:t>
      </w:r>
      <w:r>
        <w:t>21.</w:t>
      </w:r>
    </w:p>
    <w:p w:rsidR="003C4BC7" w:rsidRDefault="008B19B9" w:rsidP="003A74A9">
      <w:pPr>
        <w:pStyle w:val="BodyText"/>
      </w:pPr>
      <w:r>
        <w:t>An unlawful act notice requires the organisation to prepare a draft</w:t>
      </w:r>
      <w:r>
        <w:rPr>
          <w:spacing w:val="-75"/>
        </w:rPr>
        <w:t xml:space="preserve"> </w:t>
      </w:r>
      <w:r>
        <w:lastRenderedPageBreak/>
        <w:t>action plan under section 22 setting out how it will remedy its</w:t>
      </w:r>
      <w:r>
        <w:rPr>
          <w:spacing w:val="1"/>
        </w:rPr>
        <w:t xml:space="preserve"> </w:t>
      </w:r>
      <w:r>
        <w:t>continuing</w:t>
      </w:r>
      <w:r>
        <w:rPr>
          <w:spacing w:val="-3"/>
        </w:rPr>
        <w:t xml:space="preserve"> </w:t>
      </w:r>
      <w:r>
        <w:t>breach</w:t>
      </w:r>
      <w:r>
        <w:rPr>
          <w:spacing w:val="-2"/>
        </w:rPr>
        <w:t xml:space="preserve"> </w:t>
      </w:r>
      <w:r>
        <w:t>and prevent future</w:t>
      </w:r>
      <w:r>
        <w:rPr>
          <w:spacing w:val="-3"/>
        </w:rPr>
        <w:t xml:space="preserve"> </w:t>
      </w:r>
      <w:r>
        <w:t>breaches.</w:t>
      </w:r>
    </w:p>
    <w:p w:rsidR="005A23B1" w:rsidRDefault="008B19B9" w:rsidP="003A74A9">
      <w:pPr>
        <w:pStyle w:val="BodyText"/>
      </w:pPr>
      <w:r>
        <w:t>If we do not receive a draft action plan, we can apply to the county</w:t>
      </w:r>
      <w:r>
        <w:rPr>
          <w:spacing w:val="-75"/>
        </w:rPr>
        <w:t xml:space="preserve"> </w:t>
      </w:r>
      <w:r>
        <w:t>court in England and Wales or the sheriff court in Scotland for an</w:t>
      </w:r>
      <w:r>
        <w:rPr>
          <w:spacing w:val="1"/>
        </w:rPr>
        <w:t xml:space="preserve"> </w:t>
      </w:r>
      <w:r>
        <w:t>order requiring the organisation to provide an action plan under</w:t>
      </w:r>
      <w:r>
        <w:rPr>
          <w:spacing w:val="1"/>
        </w:rPr>
        <w:t xml:space="preserve"> </w:t>
      </w:r>
      <w:r>
        <w:t>section</w:t>
      </w:r>
      <w:r>
        <w:rPr>
          <w:spacing w:val="-3"/>
        </w:rPr>
        <w:t xml:space="preserve"> </w:t>
      </w:r>
      <w:r>
        <w:t>22(6)(a)</w:t>
      </w:r>
      <w:r>
        <w:rPr>
          <w:spacing w:val="-1"/>
        </w:rPr>
        <w:t xml:space="preserve"> </w:t>
      </w:r>
      <w:r>
        <w:t>within</w:t>
      </w:r>
      <w:r>
        <w:rPr>
          <w:spacing w:val="1"/>
        </w:rPr>
        <w:t xml:space="preserve"> </w:t>
      </w:r>
      <w:r>
        <w:t>a</w:t>
      </w:r>
      <w:r>
        <w:rPr>
          <w:spacing w:val="-3"/>
        </w:rPr>
        <w:t xml:space="preserve"> </w:t>
      </w:r>
      <w:r>
        <w:t>specified</w:t>
      </w:r>
      <w:r>
        <w:rPr>
          <w:spacing w:val="-2"/>
        </w:rPr>
        <w:t xml:space="preserve"> </w:t>
      </w:r>
      <w:r>
        <w:t>timeframe.</w:t>
      </w:r>
    </w:p>
    <w:p w:rsidR="003C4BC7" w:rsidRDefault="008B19B9" w:rsidP="003A74A9">
      <w:pPr>
        <w:pStyle w:val="BodyText"/>
      </w:pPr>
      <w:r>
        <w:t>An organisation can appeal to the county court in England and Wales</w:t>
      </w:r>
      <w:r>
        <w:rPr>
          <w:spacing w:val="-75"/>
        </w:rPr>
        <w:t xml:space="preserve"> </w:t>
      </w:r>
      <w:r>
        <w:t>or the sheriff court in Scotland against the unlawful act notice within</w:t>
      </w:r>
      <w:r>
        <w:rPr>
          <w:spacing w:val="1"/>
        </w:rPr>
        <w:t xml:space="preserve"> </w:t>
      </w:r>
      <w:r>
        <w:t>six weeks of the notice being issued. It may do so either on the basis</w:t>
      </w:r>
      <w:r>
        <w:rPr>
          <w:spacing w:val="-75"/>
        </w:rPr>
        <w:t xml:space="preserve"> </w:t>
      </w:r>
      <w:r>
        <w:t>that it denies it has committed an unlawful act or that it contends the</w:t>
      </w:r>
      <w:r>
        <w:rPr>
          <w:spacing w:val="1"/>
        </w:rPr>
        <w:t xml:space="preserve"> </w:t>
      </w:r>
      <w:r>
        <w:t>requirement to prepare an action plan is unreasonable. On appeal,</w:t>
      </w:r>
      <w:r>
        <w:rPr>
          <w:spacing w:val="1"/>
        </w:rPr>
        <w:t xml:space="preserve"> </w:t>
      </w:r>
      <w:r>
        <w:t>the court may affirm, annul or vary a notice or a requirement in the</w:t>
      </w:r>
      <w:r>
        <w:rPr>
          <w:spacing w:val="1"/>
        </w:rPr>
        <w:t xml:space="preserve"> </w:t>
      </w:r>
      <w:r>
        <w:t>notice and</w:t>
      </w:r>
      <w:r>
        <w:rPr>
          <w:spacing w:val="1"/>
        </w:rPr>
        <w:t xml:space="preserve"> </w:t>
      </w:r>
      <w:r>
        <w:t>make</w:t>
      </w:r>
      <w:r>
        <w:rPr>
          <w:spacing w:val="-3"/>
        </w:rPr>
        <w:t xml:space="preserve"> </w:t>
      </w:r>
      <w:r>
        <w:t>an</w:t>
      </w:r>
      <w:r>
        <w:rPr>
          <w:spacing w:val="-2"/>
        </w:rPr>
        <w:t xml:space="preserve"> </w:t>
      </w:r>
      <w:r>
        <w:t>order</w:t>
      </w:r>
      <w:r>
        <w:rPr>
          <w:spacing w:val="-1"/>
        </w:rPr>
        <w:t xml:space="preserve"> </w:t>
      </w:r>
      <w:r>
        <w:t>for</w:t>
      </w:r>
      <w:r>
        <w:rPr>
          <w:spacing w:val="-2"/>
        </w:rPr>
        <w:t xml:space="preserve"> </w:t>
      </w:r>
      <w:r>
        <w:t>costs or</w:t>
      </w:r>
      <w:r>
        <w:rPr>
          <w:spacing w:val="1"/>
        </w:rPr>
        <w:t xml:space="preserve"> </w:t>
      </w:r>
      <w:r>
        <w:t>expenses.</w:t>
      </w:r>
    </w:p>
    <w:p w:rsidR="003C4BC7" w:rsidRDefault="008B19B9" w:rsidP="003A74A9">
      <w:pPr>
        <w:pStyle w:val="BodyText"/>
      </w:pPr>
      <w:r>
        <w:t>If the notice has not been appealed and we have received a draft</w:t>
      </w:r>
      <w:r>
        <w:rPr>
          <w:spacing w:val="1"/>
        </w:rPr>
        <w:t xml:space="preserve"> </w:t>
      </w:r>
      <w:r>
        <w:t>plan, we can either approve it or issue a further notice stating that the</w:t>
      </w:r>
      <w:r>
        <w:rPr>
          <w:spacing w:val="-75"/>
        </w:rPr>
        <w:t xml:space="preserve"> </w:t>
      </w:r>
      <w:r>
        <w:t>action plan is inadequate. Such a notice will require a further draft to</w:t>
      </w:r>
      <w:r>
        <w:rPr>
          <w:spacing w:val="1"/>
        </w:rPr>
        <w:t xml:space="preserve"> </w:t>
      </w:r>
      <w:r>
        <w:t>be provided and may make recommendations about the content of a</w:t>
      </w:r>
      <w:r>
        <w:rPr>
          <w:spacing w:val="1"/>
        </w:rPr>
        <w:t xml:space="preserve"> </w:t>
      </w:r>
      <w:r>
        <w:t>revised draft. If we do not ask for a revised draft, or have not applied</w:t>
      </w:r>
      <w:r>
        <w:rPr>
          <w:spacing w:val="1"/>
        </w:rPr>
        <w:t xml:space="preserve"> </w:t>
      </w:r>
      <w:r>
        <w:t>to court for an order to require the organisation to provide a further</w:t>
      </w:r>
      <w:r>
        <w:rPr>
          <w:spacing w:val="1"/>
        </w:rPr>
        <w:t xml:space="preserve"> </w:t>
      </w:r>
      <w:r>
        <w:t>revised draft plan, the draft action plan will come into force six weeks</w:t>
      </w:r>
      <w:r>
        <w:rPr>
          <w:spacing w:val="-75"/>
        </w:rPr>
        <w:t xml:space="preserve"> </w:t>
      </w:r>
      <w:r>
        <w:t>after</w:t>
      </w:r>
      <w:r>
        <w:rPr>
          <w:spacing w:val="-1"/>
        </w:rPr>
        <w:t xml:space="preserve"> </w:t>
      </w:r>
      <w:r>
        <w:t>we</w:t>
      </w:r>
      <w:r>
        <w:rPr>
          <w:spacing w:val="-1"/>
        </w:rPr>
        <w:t xml:space="preserve"> </w:t>
      </w:r>
      <w:r>
        <w:t>receive</w:t>
      </w:r>
      <w:r>
        <w:rPr>
          <w:spacing w:val="-1"/>
        </w:rPr>
        <w:t xml:space="preserve"> </w:t>
      </w:r>
      <w:r>
        <w:t>it.</w:t>
      </w:r>
      <w:r>
        <w:rPr>
          <w:spacing w:val="-3"/>
        </w:rPr>
        <w:t xml:space="preserve"> </w:t>
      </w:r>
      <w:r>
        <w:t>Action</w:t>
      </w:r>
      <w:r>
        <w:rPr>
          <w:spacing w:val="-1"/>
        </w:rPr>
        <w:t xml:space="preserve"> </w:t>
      </w:r>
      <w:r>
        <w:t>plans</w:t>
      </w:r>
      <w:r>
        <w:rPr>
          <w:spacing w:val="-5"/>
        </w:rPr>
        <w:t xml:space="preserve"> </w:t>
      </w:r>
      <w:r>
        <w:t>can</w:t>
      </w:r>
      <w:r>
        <w:rPr>
          <w:spacing w:val="-4"/>
        </w:rPr>
        <w:t xml:space="preserve"> </w:t>
      </w:r>
      <w:r>
        <w:t>be</w:t>
      </w:r>
      <w:r>
        <w:rPr>
          <w:spacing w:val="-3"/>
        </w:rPr>
        <w:t xml:space="preserve"> </w:t>
      </w:r>
      <w:r>
        <w:t>varied</w:t>
      </w:r>
      <w:r>
        <w:rPr>
          <w:spacing w:val="-1"/>
        </w:rPr>
        <w:t xml:space="preserve"> </w:t>
      </w:r>
      <w:r>
        <w:t>by</w:t>
      </w:r>
      <w:r>
        <w:rPr>
          <w:spacing w:val="-5"/>
        </w:rPr>
        <w:t xml:space="preserve"> </w:t>
      </w:r>
      <w:r>
        <w:t>agreement with us.</w:t>
      </w:r>
    </w:p>
    <w:p w:rsidR="003C4BC7" w:rsidRDefault="008B19B9" w:rsidP="003A74A9">
      <w:pPr>
        <w:pStyle w:val="BodyText"/>
      </w:pPr>
      <w:r>
        <w:t>If an organisation does not comply with an action plan, we can apply</w:t>
      </w:r>
      <w:r>
        <w:rPr>
          <w:spacing w:val="-75"/>
        </w:rPr>
        <w:t xml:space="preserve"> </w:t>
      </w:r>
      <w:r>
        <w:t>to the county court in England and Wales or the sheriff court in</w:t>
      </w:r>
      <w:r>
        <w:rPr>
          <w:spacing w:val="1"/>
        </w:rPr>
        <w:t xml:space="preserve"> </w:t>
      </w:r>
      <w:r>
        <w:t>Scotland for an order requiring it to comply with it under section</w:t>
      </w:r>
      <w:r>
        <w:rPr>
          <w:spacing w:val="1"/>
        </w:rPr>
        <w:t xml:space="preserve"> </w:t>
      </w:r>
      <w:r>
        <w:t>22(6)(c), unless circumstances mean it would not be appropriate to</w:t>
      </w:r>
      <w:r>
        <w:rPr>
          <w:spacing w:val="1"/>
        </w:rPr>
        <w:t xml:space="preserve"> </w:t>
      </w:r>
      <w:r>
        <w:t>do so.</w:t>
      </w:r>
    </w:p>
    <w:p w:rsidR="003C4BC7" w:rsidRDefault="008B19B9" w:rsidP="003A74A9">
      <w:pPr>
        <w:pStyle w:val="BodyText"/>
        <w:sectPr w:rsidR="003C4BC7">
          <w:pgSz w:w="11910" w:h="16840"/>
          <w:pgMar w:top="1040" w:right="520" w:bottom="760" w:left="1380" w:header="581" w:footer="560" w:gutter="0"/>
          <w:cols w:space="720"/>
        </w:sectPr>
      </w:pPr>
      <w:r>
        <w:t>An organisation will commit an offence if it does not comply with an</w:t>
      </w:r>
      <w:r>
        <w:rPr>
          <w:spacing w:val="-75"/>
        </w:rPr>
        <w:t xml:space="preserve"> </w:t>
      </w:r>
      <w:r>
        <w:t>order made against it under section 22(6) and does not have a</w:t>
      </w:r>
      <w:r>
        <w:rPr>
          <w:spacing w:val="1"/>
        </w:rPr>
        <w:t xml:space="preserve"> </w:t>
      </w:r>
      <w:r>
        <w:t>reasonable excuse for doing so. An organisation convicted of such</w:t>
      </w:r>
      <w:r>
        <w:rPr>
          <w:spacing w:val="1"/>
        </w:rPr>
        <w:t xml:space="preserve"> </w:t>
      </w:r>
      <w:r>
        <w:t>an offence will be liable to a ‘level 5’ fine, which means that there is</w:t>
      </w:r>
      <w:r>
        <w:rPr>
          <w:spacing w:val="-75"/>
        </w:rPr>
        <w:t xml:space="preserve"> </w:t>
      </w:r>
      <w:r>
        <w:t>no maximum</w:t>
      </w:r>
      <w:r>
        <w:rPr>
          <w:spacing w:val="-1"/>
        </w:rPr>
        <w:t xml:space="preserve"> </w:t>
      </w:r>
      <w:r>
        <w:t>limit</w:t>
      </w:r>
      <w:r>
        <w:rPr>
          <w:spacing w:val="2"/>
        </w:rPr>
        <w:t xml:space="preserve"> </w:t>
      </w:r>
      <w:r>
        <w:t>on the</w:t>
      </w:r>
      <w:r>
        <w:rPr>
          <w:spacing w:val="-2"/>
        </w:rPr>
        <w:t xml:space="preserve"> </w:t>
      </w:r>
      <w:r>
        <w:t>amount</w:t>
      </w:r>
      <w:r>
        <w:rPr>
          <w:spacing w:val="-1"/>
        </w:rPr>
        <w:t xml:space="preserve"> </w:t>
      </w:r>
      <w:r>
        <w:t>that it may</w:t>
      </w:r>
      <w:r>
        <w:rPr>
          <w:spacing w:val="-4"/>
        </w:rPr>
        <w:t xml:space="preserve"> </w:t>
      </w:r>
      <w:r>
        <w:t>be</w:t>
      </w:r>
      <w:r>
        <w:rPr>
          <w:spacing w:val="1"/>
        </w:rPr>
        <w:t xml:space="preserve"> </w:t>
      </w:r>
      <w:r>
        <w:t>fined.</w:t>
      </w:r>
    </w:p>
    <w:p w:rsidR="003C4BC7" w:rsidRDefault="008B19B9" w:rsidP="00BA3E19">
      <w:pPr>
        <w:pStyle w:val="Heading2"/>
      </w:pPr>
      <w:bookmarkStart w:id="28" w:name="Section_31_public_sector_duty_assessment"/>
      <w:bookmarkEnd w:id="28"/>
      <w:r>
        <w:lastRenderedPageBreak/>
        <w:t xml:space="preserve">Section 31 public sector duty assessment and </w:t>
      </w:r>
      <w:r w:rsidR="004D21BC">
        <w:t>section</w:t>
      </w:r>
      <w:r w:rsidR="004D21BC">
        <w:rPr>
          <w:spacing w:val="-86"/>
        </w:rPr>
        <w:t xml:space="preserve"> 32</w:t>
      </w:r>
      <w:r>
        <w:rPr>
          <w:spacing w:val="-2"/>
        </w:rPr>
        <w:t xml:space="preserve"> </w:t>
      </w:r>
      <w:r>
        <w:t>public</w:t>
      </w:r>
      <w:r>
        <w:rPr>
          <w:spacing w:val="-2"/>
        </w:rPr>
        <w:t xml:space="preserve"> </w:t>
      </w:r>
      <w:r>
        <w:t>sector</w:t>
      </w:r>
      <w:r>
        <w:rPr>
          <w:spacing w:val="2"/>
        </w:rPr>
        <w:t xml:space="preserve"> </w:t>
      </w:r>
      <w:r>
        <w:t>duty</w:t>
      </w:r>
      <w:r>
        <w:rPr>
          <w:spacing w:val="-4"/>
        </w:rPr>
        <w:t xml:space="preserve"> </w:t>
      </w:r>
      <w:r>
        <w:t>compliance</w:t>
      </w:r>
      <w:r>
        <w:rPr>
          <w:spacing w:val="-1"/>
        </w:rPr>
        <w:t xml:space="preserve"> </w:t>
      </w:r>
      <w:r>
        <w:t>notice</w:t>
      </w:r>
    </w:p>
    <w:p w:rsidR="00255356" w:rsidRPr="00255356" w:rsidRDefault="00255356" w:rsidP="00255356">
      <w:pPr>
        <w:pStyle w:val="Heading3"/>
      </w:pPr>
      <w:r>
        <w:t>The general duty</w:t>
      </w:r>
    </w:p>
    <w:p w:rsidR="003C4BC7" w:rsidRDefault="008B19B9" w:rsidP="003A74A9">
      <w:pPr>
        <w:pStyle w:val="BodyText"/>
      </w:pPr>
      <w:r>
        <w:t>When we think that a public authority has not complied with section</w:t>
      </w:r>
      <w:r>
        <w:rPr>
          <w:spacing w:val="1"/>
        </w:rPr>
        <w:t xml:space="preserve"> </w:t>
      </w:r>
      <w:r>
        <w:t>149 of the Equality Act 2010 (the public sector equality d</w:t>
      </w:r>
      <w:r w:rsidR="00255356">
        <w:t xml:space="preserve">uty), </w:t>
      </w:r>
      <w:r>
        <w:t>we can carry out an assessment of compliance in</w:t>
      </w:r>
      <w:r>
        <w:rPr>
          <w:spacing w:val="1"/>
        </w:rPr>
        <w:t xml:space="preserve"> </w:t>
      </w:r>
      <w:r>
        <w:t>accordance with</w:t>
      </w:r>
      <w:r>
        <w:rPr>
          <w:spacing w:val="-2"/>
        </w:rPr>
        <w:t xml:space="preserve"> </w:t>
      </w:r>
      <w:r>
        <w:t>section</w:t>
      </w:r>
      <w:r>
        <w:rPr>
          <w:spacing w:val="1"/>
        </w:rPr>
        <w:t xml:space="preserve"> </w:t>
      </w:r>
      <w:r>
        <w:t>31.</w:t>
      </w:r>
    </w:p>
    <w:p w:rsidR="003C4BC7" w:rsidRDefault="008B19B9" w:rsidP="003A74A9">
      <w:pPr>
        <w:pStyle w:val="BodyText"/>
      </w:pPr>
      <w:r>
        <w:t>A section 31 assessment will take the same format as a section 20</w:t>
      </w:r>
      <w:r>
        <w:rPr>
          <w:spacing w:val="1"/>
        </w:rPr>
        <w:t xml:space="preserve"> </w:t>
      </w:r>
      <w:r>
        <w:t>investigation, as set out above. This may include serving a notice</w:t>
      </w:r>
      <w:r>
        <w:rPr>
          <w:spacing w:val="1"/>
        </w:rPr>
        <w:t xml:space="preserve"> </w:t>
      </w:r>
      <w:r>
        <w:t>under paragraph 9 schedule 2 of the Equality Act 2006, requiring the</w:t>
      </w:r>
      <w:r>
        <w:rPr>
          <w:spacing w:val="1"/>
        </w:rPr>
        <w:t xml:space="preserve"> </w:t>
      </w:r>
      <w:r>
        <w:t>organisation</w:t>
      </w:r>
      <w:r>
        <w:rPr>
          <w:spacing w:val="-1"/>
        </w:rPr>
        <w:t xml:space="preserve"> </w:t>
      </w:r>
      <w:r>
        <w:t>to</w:t>
      </w:r>
      <w:r>
        <w:rPr>
          <w:spacing w:val="2"/>
        </w:rPr>
        <w:t xml:space="preserve"> </w:t>
      </w:r>
      <w:r>
        <w:t>provide</w:t>
      </w:r>
      <w:r>
        <w:rPr>
          <w:spacing w:val="3"/>
        </w:rPr>
        <w:t xml:space="preserve"> </w:t>
      </w:r>
      <w:r>
        <w:t>information</w:t>
      </w:r>
      <w:r>
        <w:rPr>
          <w:spacing w:val="-1"/>
        </w:rPr>
        <w:t xml:space="preserve"> </w:t>
      </w:r>
      <w:r>
        <w:t>and</w:t>
      </w:r>
      <w:r>
        <w:rPr>
          <w:spacing w:val="2"/>
        </w:rPr>
        <w:t xml:space="preserve"> </w:t>
      </w:r>
      <w:r>
        <w:t>documents</w:t>
      </w:r>
      <w:r>
        <w:rPr>
          <w:spacing w:val="2"/>
        </w:rPr>
        <w:t xml:space="preserve"> </w:t>
      </w:r>
      <w:r>
        <w:t>in</w:t>
      </w:r>
      <w:r>
        <w:rPr>
          <w:spacing w:val="-1"/>
        </w:rPr>
        <w:t xml:space="preserve"> </w:t>
      </w:r>
      <w:r>
        <w:t>their</w:t>
      </w:r>
      <w:r>
        <w:rPr>
          <w:spacing w:val="1"/>
        </w:rPr>
        <w:t xml:space="preserve"> </w:t>
      </w:r>
      <w:r>
        <w:t>possession or to give oral evidence. An organisation may apply to the</w:t>
      </w:r>
      <w:r>
        <w:rPr>
          <w:spacing w:val="-75"/>
        </w:rPr>
        <w:t xml:space="preserve"> </w:t>
      </w:r>
      <w:r>
        <w:t>county court in England and Wales or sheriff court in Scotland under</w:t>
      </w:r>
      <w:r>
        <w:rPr>
          <w:spacing w:val="1"/>
        </w:rPr>
        <w:t xml:space="preserve"> </w:t>
      </w:r>
      <w:r>
        <w:t>paragraph 11 schedule 2 to have the notice set aside on the grounds</w:t>
      </w:r>
      <w:r>
        <w:rPr>
          <w:spacing w:val="1"/>
        </w:rPr>
        <w:t xml:space="preserve"> </w:t>
      </w:r>
      <w:r>
        <w:t>that</w:t>
      </w:r>
      <w:r>
        <w:rPr>
          <w:spacing w:val="-1"/>
        </w:rPr>
        <w:t xml:space="preserve"> </w:t>
      </w:r>
      <w:r>
        <w:t>it</w:t>
      </w:r>
      <w:r>
        <w:rPr>
          <w:spacing w:val="2"/>
        </w:rPr>
        <w:t xml:space="preserve"> </w:t>
      </w:r>
      <w:r>
        <w:t>is</w:t>
      </w:r>
      <w:r>
        <w:rPr>
          <w:spacing w:val="-1"/>
        </w:rPr>
        <w:t xml:space="preserve"> </w:t>
      </w:r>
      <w:r>
        <w:t>unnecessary</w:t>
      </w:r>
      <w:r>
        <w:rPr>
          <w:spacing w:val="-3"/>
        </w:rPr>
        <w:t xml:space="preserve"> </w:t>
      </w:r>
      <w:r>
        <w:t>or</w:t>
      </w:r>
      <w:r>
        <w:rPr>
          <w:spacing w:val="1"/>
        </w:rPr>
        <w:t xml:space="preserve"> </w:t>
      </w:r>
      <w:r>
        <w:t>unreasonable.</w:t>
      </w:r>
    </w:p>
    <w:p w:rsidR="003C4BC7" w:rsidRDefault="008B19B9" w:rsidP="003A74A9">
      <w:pPr>
        <w:pStyle w:val="BodyText"/>
      </w:pPr>
      <w:r>
        <w:t>We can apply to the court for an order requiring the organisation to</w:t>
      </w:r>
      <w:r>
        <w:rPr>
          <w:spacing w:val="1"/>
        </w:rPr>
        <w:t xml:space="preserve"> </w:t>
      </w:r>
      <w:r>
        <w:t>take the necessary steps to comply with the notice. An organisation</w:t>
      </w:r>
      <w:r>
        <w:rPr>
          <w:spacing w:val="1"/>
        </w:rPr>
        <w:t xml:space="preserve"> </w:t>
      </w:r>
      <w:r>
        <w:t>will commit an offence if it fails to comply with a notice or court order,</w:t>
      </w:r>
      <w:r>
        <w:rPr>
          <w:spacing w:val="1"/>
        </w:rPr>
        <w:t xml:space="preserve"> </w:t>
      </w:r>
      <w:r>
        <w:t>falsifies anything provided in accordance with a notice or court order,</w:t>
      </w:r>
      <w:r>
        <w:rPr>
          <w:spacing w:val="1"/>
        </w:rPr>
        <w:t xml:space="preserve"> </w:t>
      </w:r>
      <w:r>
        <w:t>or gives false oral evidence in response to a notice or court order and</w:t>
      </w:r>
      <w:r>
        <w:rPr>
          <w:spacing w:val="-75"/>
        </w:rPr>
        <w:t xml:space="preserve"> </w:t>
      </w:r>
      <w:r>
        <w:t>does not have a reasonable excuse for doing so. An organisation</w:t>
      </w:r>
      <w:r>
        <w:rPr>
          <w:spacing w:val="1"/>
        </w:rPr>
        <w:t xml:space="preserve"> </w:t>
      </w:r>
      <w:r>
        <w:t>convicted of such an offence will be liable to a ‘level 5’ fine, which</w:t>
      </w:r>
      <w:r>
        <w:rPr>
          <w:spacing w:val="1"/>
        </w:rPr>
        <w:t xml:space="preserve"> </w:t>
      </w:r>
      <w:r>
        <w:t>means that there is no maximum limit on the amount that it may be</w:t>
      </w:r>
      <w:r>
        <w:rPr>
          <w:spacing w:val="1"/>
        </w:rPr>
        <w:t xml:space="preserve"> </w:t>
      </w:r>
      <w:r>
        <w:t>fined</w:t>
      </w:r>
    </w:p>
    <w:p w:rsidR="00411CA8" w:rsidRDefault="008B19B9" w:rsidP="003A74A9">
      <w:pPr>
        <w:pStyle w:val="BodyText"/>
      </w:pPr>
      <w:r>
        <w:t>If the conclusion reached following assessment is that the</w:t>
      </w:r>
      <w:r>
        <w:rPr>
          <w:spacing w:val="1"/>
        </w:rPr>
        <w:t xml:space="preserve"> </w:t>
      </w:r>
      <w:r>
        <w:t>organisation has failed to comply, we can issue a notice under</w:t>
      </w:r>
      <w:r>
        <w:rPr>
          <w:spacing w:val="1"/>
        </w:rPr>
        <w:t xml:space="preserve"> </w:t>
      </w:r>
      <w:r>
        <w:t>section 32. The notice will require the organisation to comply with the</w:t>
      </w:r>
      <w:r>
        <w:rPr>
          <w:spacing w:val="-75"/>
        </w:rPr>
        <w:t xml:space="preserve"> </w:t>
      </w:r>
      <w:r>
        <w:t>duty to publish and to provide us, within 28 days of the notice, with</w:t>
      </w:r>
      <w:r>
        <w:rPr>
          <w:spacing w:val="1"/>
        </w:rPr>
        <w:t xml:space="preserve"> </w:t>
      </w:r>
      <w:r>
        <w:t xml:space="preserve">written information </w:t>
      </w:r>
      <w:r>
        <w:lastRenderedPageBreak/>
        <w:t>of steps taken or proposed for the purpose of</w:t>
      </w:r>
      <w:r>
        <w:rPr>
          <w:spacing w:val="1"/>
        </w:rPr>
        <w:t xml:space="preserve"> </w:t>
      </w:r>
      <w:r>
        <w:t>complying with</w:t>
      </w:r>
      <w:r>
        <w:rPr>
          <w:spacing w:val="1"/>
        </w:rPr>
        <w:t xml:space="preserve"> </w:t>
      </w:r>
      <w:r>
        <w:t>the</w:t>
      </w:r>
      <w:r>
        <w:rPr>
          <w:spacing w:val="-4"/>
        </w:rPr>
        <w:t xml:space="preserve"> </w:t>
      </w:r>
      <w:r>
        <w:t>duty</w:t>
      </w:r>
      <w:r w:rsidR="00255356">
        <w:t xml:space="preserve">. </w:t>
      </w:r>
    </w:p>
    <w:p w:rsidR="00255356" w:rsidRDefault="008B19B9" w:rsidP="003A74A9">
      <w:pPr>
        <w:pStyle w:val="BodyText"/>
      </w:pPr>
      <w:r>
        <w:t>Where we think that an organisation has failed to comply with a</w:t>
      </w:r>
      <w:r>
        <w:rPr>
          <w:spacing w:val="1"/>
        </w:rPr>
        <w:t xml:space="preserve"> </w:t>
      </w:r>
      <w:r>
        <w:t xml:space="preserve">notice given under section 32, we can apply to </w:t>
      </w:r>
      <w:r w:rsidR="00255356">
        <w:t>the High Court in England and Wales or the Court of Session in Scotland for an order requiring it to comply under section 32(8).</w:t>
      </w:r>
    </w:p>
    <w:p w:rsidR="00255356" w:rsidRDefault="00255356" w:rsidP="003A74A9">
      <w:pPr>
        <w:pStyle w:val="Heading3"/>
        <w:ind w:left="0"/>
      </w:pPr>
      <w:r>
        <w:t>The specific duties</w:t>
      </w:r>
    </w:p>
    <w:p w:rsidR="00255356" w:rsidRDefault="00255356" w:rsidP="003A74A9">
      <w:pPr>
        <w:pStyle w:val="BodyText"/>
      </w:pPr>
      <w:r>
        <w:t>We can also issue a compliance notice where we think that an organisation has not complied with the Equality Act 2010 (Specific Duties and Public Authorities) Regulations 2017, the Equality Act 2010 (Statutory Duties) (Wales) Regulations 2011 or The Equality Act 2010 (Specific Duties) (Scotland) Regulations 2012 as amended. We can do this without the need to conduct an assessment.</w:t>
      </w:r>
    </w:p>
    <w:p w:rsidR="003C4BC7" w:rsidRDefault="00255356" w:rsidP="003A74A9">
      <w:pPr>
        <w:pStyle w:val="BodyText"/>
        <w:sectPr w:rsidR="003C4BC7">
          <w:pgSz w:w="11910" w:h="16840"/>
          <w:pgMar w:top="1040" w:right="520" w:bottom="760" w:left="1380" w:header="581" w:footer="560" w:gutter="0"/>
          <w:cols w:space="720"/>
        </w:sectPr>
      </w:pPr>
      <w:r>
        <w:t xml:space="preserve">Where we think that an organisation has failed to comply with a notice given under section 32, we can apply to the County Court or the Sheriff Court in Scotland for </w:t>
      </w:r>
      <w:r w:rsidR="003A74A9">
        <w:t>an order requiring it to comply.</w:t>
      </w:r>
    </w:p>
    <w:p w:rsidR="003C4BC7" w:rsidRPr="004D21BC" w:rsidRDefault="008B19B9" w:rsidP="004D21BC">
      <w:pPr>
        <w:pStyle w:val="Heading1"/>
      </w:pPr>
      <w:bookmarkStart w:id="29" w:name="Annex_B:_Litigation_powers"/>
      <w:bookmarkStart w:id="30" w:name="_bookmark10"/>
      <w:bookmarkEnd w:id="29"/>
      <w:bookmarkEnd w:id="30"/>
      <w:r>
        <w:rPr>
          <w:spacing w:val="-36"/>
          <w:w w:val="99"/>
        </w:rPr>
        <w:lastRenderedPageBreak/>
        <w:t xml:space="preserve"> </w:t>
      </w:r>
      <w:r>
        <w:t>Annex</w:t>
      </w:r>
      <w:r>
        <w:rPr>
          <w:spacing w:val="-2"/>
        </w:rPr>
        <w:t xml:space="preserve"> </w:t>
      </w:r>
      <w:r>
        <w:t>B:</w:t>
      </w:r>
      <w:r>
        <w:rPr>
          <w:spacing w:val="-1"/>
        </w:rPr>
        <w:t xml:space="preserve"> </w:t>
      </w:r>
      <w:r>
        <w:t>Litigation</w:t>
      </w:r>
      <w:r>
        <w:rPr>
          <w:spacing w:val="-3"/>
        </w:rPr>
        <w:t xml:space="preserve"> </w:t>
      </w:r>
      <w:r>
        <w:t>powers</w:t>
      </w:r>
      <w:r>
        <w:rPr>
          <w:spacing w:val="-37"/>
        </w:rPr>
        <w:t xml:space="preserve"> </w:t>
      </w:r>
    </w:p>
    <w:p w:rsidR="003C4BC7" w:rsidRDefault="008B19B9" w:rsidP="003A74A9">
      <w:pPr>
        <w:pStyle w:val="BodyText"/>
      </w:pPr>
      <w:r>
        <w:t>As the national equality regulator responsible for enforcing the</w:t>
      </w:r>
      <w:r>
        <w:rPr>
          <w:spacing w:val="1"/>
        </w:rPr>
        <w:t xml:space="preserve"> </w:t>
      </w:r>
      <w:r>
        <w:t>Equality Act 2010, our duties (as set out in the Equality Act 2006)</w:t>
      </w:r>
      <w:r>
        <w:rPr>
          <w:spacing w:val="1"/>
        </w:rPr>
        <w:t xml:space="preserve"> </w:t>
      </w:r>
      <w:r>
        <w:t>include reducing inequality, eliminating discrimination and promoting</w:t>
      </w:r>
      <w:r>
        <w:rPr>
          <w:spacing w:val="-75"/>
        </w:rPr>
        <w:t xml:space="preserve"> </w:t>
      </w:r>
      <w:r>
        <w:t>and protecting</w:t>
      </w:r>
      <w:r>
        <w:rPr>
          <w:spacing w:val="1"/>
        </w:rPr>
        <w:t xml:space="preserve"> </w:t>
      </w:r>
      <w:r>
        <w:t>human</w:t>
      </w:r>
      <w:r>
        <w:rPr>
          <w:spacing w:val="1"/>
        </w:rPr>
        <w:t xml:space="preserve"> </w:t>
      </w:r>
      <w:r>
        <w:t>rights.</w:t>
      </w:r>
    </w:p>
    <w:p w:rsidR="003C4BC7" w:rsidRDefault="008B19B9" w:rsidP="003A74A9">
      <w:pPr>
        <w:pStyle w:val="BodyText"/>
      </w:pPr>
      <w:r>
        <w:t>We have a range of litigation powers which are set out in the Equality</w:t>
      </w:r>
      <w:r>
        <w:rPr>
          <w:spacing w:val="-75"/>
        </w:rPr>
        <w:t xml:space="preserve"> </w:t>
      </w:r>
      <w:r>
        <w:t>Act</w:t>
      </w:r>
      <w:r>
        <w:rPr>
          <w:spacing w:val="-1"/>
        </w:rPr>
        <w:t xml:space="preserve"> </w:t>
      </w:r>
      <w:r>
        <w:t>2006:</w:t>
      </w:r>
    </w:p>
    <w:p w:rsidR="003C4BC7" w:rsidRDefault="008B19B9">
      <w:pPr>
        <w:pStyle w:val="ListParagraph"/>
        <w:numPr>
          <w:ilvl w:val="1"/>
          <w:numId w:val="1"/>
        </w:numPr>
        <w:tabs>
          <w:tab w:val="left" w:pos="907"/>
          <w:tab w:val="left" w:pos="908"/>
        </w:tabs>
        <w:spacing w:before="235"/>
        <w:rPr>
          <w:sz w:val="28"/>
        </w:rPr>
      </w:pPr>
      <w:r>
        <w:rPr>
          <w:sz w:val="28"/>
        </w:rPr>
        <w:t>We</w:t>
      </w:r>
      <w:r>
        <w:rPr>
          <w:spacing w:val="-5"/>
          <w:sz w:val="28"/>
        </w:rPr>
        <w:t xml:space="preserve"> </w:t>
      </w:r>
      <w:r>
        <w:rPr>
          <w:sz w:val="28"/>
        </w:rPr>
        <w:t>can</w:t>
      </w:r>
      <w:r>
        <w:rPr>
          <w:spacing w:val="-5"/>
          <w:sz w:val="28"/>
        </w:rPr>
        <w:t xml:space="preserve"> </w:t>
      </w:r>
      <w:r>
        <w:rPr>
          <w:sz w:val="28"/>
        </w:rPr>
        <w:t>provide</w:t>
      </w:r>
      <w:r>
        <w:rPr>
          <w:spacing w:val="-1"/>
          <w:sz w:val="28"/>
        </w:rPr>
        <w:t xml:space="preserve"> </w:t>
      </w:r>
      <w:r>
        <w:rPr>
          <w:sz w:val="28"/>
        </w:rPr>
        <w:t>legal</w:t>
      </w:r>
      <w:r>
        <w:rPr>
          <w:spacing w:val="-2"/>
          <w:sz w:val="28"/>
        </w:rPr>
        <w:t xml:space="preserve"> </w:t>
      </w:r>
      <w:r>
        <w:rPr>
          <w:sz w:val="28"/>
        </w:rPr>
        <w:t>assistance</w:t>
      </w:r>
      <w:r>
        <w:rPr>
          <w:spacing w:val="-2"/>
          <w:sz w:val="28"/>
        </w:rPr>
        <w:t xml:space="preserve"> </w:t>
      </w:r>
      <w:r>
        <w:rPr>
          <w:sz w:val="28"/>
        </w:rPr>
        <w:t>(section</w:t>
      </w:r>
      <w:r>
        <w:rPr>
          <w:spacing w:val="-2"/>
          <w:sz w:val="28"/>
        </w:rPr>
        <w:t xml:space="preserve"> </w:t>
      </w:r>
      <w:r>
        <w:rPr>
          <w:sz w:val="28"/>
        </w:rPr>
        <w:t>28).</w:t>
      </w:r>
    </w:p>
    <w:p w:rsidR="003C4BC7" w:rsidRDefault="008B19B9">
      <w:pPr>
        <w:pStyle w:val="ListParagraph"/>
        <w:numPr>
          <w:ilvl w:val="1"/>
          <w:numId w:val="1"/>
        </w:numPr>
        <w:tabs>
          <w:tab w:val="left" w:pos="907"/>
          <w:tab w:val="left" w:pos="908"/>
        </w:tabs>
        <w:spacing w:before="46"/>
        <w:rPr>
          <w:sz w:val="28"/>
        </w:rPr>
      </w:pPr>
      <w:r>
        <w:rPr>
          <w:sz w:val="28"/>
        </w:rPr>
        <w:t>We</w:t>
      </w:r>
      <w:r>
        <w:rPr>
          <w:spacing w:val="-4"/>
          <w:sz w:val="28"/>
        </w:rPr>
        <w:t xml:space="preserve"> </w:t>
      </w:r>
      <w:r>
        <w:rPr>
          <w:sz w:val="28"/>
        </w:rPr>
        <w:t>can</w:t>
      </w:r>
      <w:r>
        <w:rPr>
          <w:spacing w:val="-3"/>
          <w:sz w:val="28"/>
        </w:rPr>
        <w:t xml:space="preserve"> </w:t>
      </w:r>
      <w:r>
        <w:rPr>
          <w:sz w:val="28"/>
        </w:rPr>
        <w:t>bring</w:t>
      </w:r>
      <w:r>
        <w:rPr>
          <w:spacing w:val="-1"/>
          <w:sz w:val="28"/>
        </w:rPr>
        <w:t xml:space="preserve"> </w:t>
      </w:r>
      <w:r>
        <w:rPr>
          <w:sz w:val="28"/>
        </w:rPr>
        <w:t>legal</w:t>
      </w:r>
      <w:r>
        <w:rPr>
          <w:spacing w:val="-2"/>
          <w:sz w:val="28"/>
        </w:rPr>
        <w:t xml:space="preserve"> </w:t>
      </w:r>
      <w:r>
        <w:rPr>
          <w:sz w:val="28"/>
        </w:rPr>
        <w:t>proceedings</w:t>
      </w:r>
      <w:r>
        <w:rPr>
          <w:spacing w:val="-1"/>
          <w:sz w:val="28"/>
        </w:rPr>
        <w:t xml:space="preserve"> </w:t>
      </w:r>
      <w:r>
        <w:rPr>
          <w:sz w:val="28"/>
        </w:rPr>
        <w:t>in</w:t>
      </w:r>
      <w:r>
        <w:rPr>
          <w:spacing w:val="-4"/>
          <w:sz w:val="28"/>
        </w:rPr>
        <w:t xml:space="preserve"> </w:t>
      </w:r>
      <w:r>
        <w:rPr>
          <w:sz w:val="28"/>
        </w:rPr>
        <w:t>our</w:t>
      </w:r>
      <w:r>
        <w:rPr>
          <w:spacing w:val="-5"/>
          <w:sz w:val="28"/>
        </w:rPr>
        <w:t xml:space="preserve"> </w:t>
      </w:r>
      <w:r>
        <w:rPr>
          <w:sz w:val="28"/>
        </w:rPr>
        <w:t>name (section</w:t>
      </w:r>
      <w:r>
        <w:rPr>
          <w:spacing w:val="-4"/>
          <w:sz w:val="28"/>
        </w:rPr>
        <w:t xml:space="preserve"> </w:t>
      </w:r>
      <w:r>
        <w:rPr>
          <w:sz w:val="28"/>
        </w:rPr>
        <w:t>30).</w:t>
      </w:r>
    </w:p>
    <w:p w:rsidR="003C4BC7" w:rsidRPr="00BA3E19" w:rsidRDefault="008B19B9" w:rsidP="00BA3E19">
      <w:pPr>
        <w:pStyle w:val="ListParagraph"/>
        <w:numPr>
          <w:ilvl w:val="1"/>
          <w:numId w:val="1"/>
        </w:numPr>
        <w:tabs>
          <w:tab w:val="left" w:pos="907"/>
          <w:tab w:val="left" w:pos="908"/>
        </w:tabs>
        <w:spacing w:before="46" w:line="271" w:lineRule="auto"/>
        <w:ind w:right="2093"/>
        <w:rPr>
          <w:sz w:val="28"/>
        </w:rPr>
      </w:pPr>
      <w:r>
        <w:rPr>
          <w:sz w:val="28"/>
        </w:rPr>
        <w:t>We can intervene in legal proceedings brought by others</w:t>
      </w:r>
      <w:r>
        <w:rPr>
          <w:spacing w:val="-75"/>
          <w:sz w:val="28"/>
        </w:rPr>
        <w:t xml:space="preserve"> </w:t>
      </w:r>
      <w:r>
        <w:rPr>
          <w:sz w:val="28"/>
        </w:rPr>
        <w:t>(section</w:t>
      </w:r>
      <w:r>
        <w:rPr>
          <w:spacing w:val="-3"/>
          <w:sz w:val="28"/>
        </w:rPr>
        <w:t xml:space="preserve"> </w:t>
      </w:r>
      <w:r>
        <w:rPr>
          <w:sz w:val="28"/>
        </w:rPr>
        <w:t>30).</w:t>
      </w:r>
    </w:p>
    <w:p w:rsidR="003C4BC7" w:rsidRDefault="008B19B9" w:rsidP="00BA3E19">
      <w:pPr>
        <w:pStyle w:val="Heading2"/>
      </w:pPr>
      <w:bookmarkStart w:id="31" w:name="Section_28_assistance"/>
      <w:bookmarkEnd w:id="31"/>
      <w:r>
        <w:t>Section</w:t>
      </w:r>
      <w:r>
        <w:rPr>
          <w:spacing w:val="-9"/>
        </w:rPr>
        <w:t xml:space="preserve"> </w:t>
      </w:r>
      <w:r>
        <w:t>28</w:t>
      </w:r>
      <w:r>
        <w:rPr>
          <w:spacing w:val="-8"/>
        </w:rPr>
        <w:t xml:space="preserve"> </w:t>
      </w:r>
      <w:r>
        <w:t>assistance</w:t>
      </w:r>
    </w:p>
    <w:p w:rsidR="003C4BC7" w:rsidRPr="00BA3E19" w:rsidRDefault="008B19B9" w:rsidP="003A74A9">
      <w:pPr>
        <w:pStyle w:val="BodyText"/>
      </w:pPr>
      <w:r>
        <w:t>We have the power to provide legal assistance for claims of</w:t>
      </w:r>
      <w:r>
        <w:rPr>
          <w:spacing w:val="1"/>
        </w:rPr>
        <w:t xml:space="preserve"> </w:t>
      </w:r>
      <w:r>
        <w:t>discrimination made under the Equality Act 2010. This can include</w:t>
      </w:r>
      <w:r>
        <w:rPr>
          <w:spacing w:val="1"/>
        </w:rPr>
        <w:t xml:space="preserve"> </w:t>
      </w:r>
      <w:r>
        <w:t>legal representation and can extend to discrimination cases with a</w:t>
      </w:r>
      <w:r>
        <w:rPr>
          <w:spacing w:val="1"/>
        </w:rPr>
        <w:t xml:space="preserve"> </w:t>
      </w:r>
      <w:r>
        <w:t>human rights element. However, we cannot help people in cases that</w:t>
      </w:r>
      <w:r>
        <w:rPr>
          <w:spacing w:val="-75"/>
        </w:rPr>
        <w:t xml:space="preserve"> </w:t>
      </w:r>
      <w:r>
        <w:t>raise</w:t>
      </w:r>
      <w:r>
        <w:rPr>
          <w:spacing w:val="-3"/>
        </w:rPr>
        <w:t xml:space="preserve"> </w:t>
      </w:r>
      <w:r>
        <w:t>only</w:t>
      </w:r>
      <w:r>
        <w:rPr>
          <w:spacing w:val="-3"/>
        </w:rPr>
        <w:t xml:space="preserve"> </w:t>
      </w:r>
      <w:r>
        <w:t>human</w:t>
      </w:r>
      <w:r>
        <w:rPr>
          <w:spacing w:val="1"/>
        </w:rPr>
        <w:t xml:space="preserve"> </w:t>
      </w:r>
      <w:r>
        <w:t>rights issues.</w:t>
      </w:r>
    </w:p>
    <w:p w:rsidR="003C4BC7" w:rsidRDefault="008B19B9" w:rsidP="00BA3E19">
      <w:pPr>
        <w:pStyle w:val="Heading2"/>
      </w:pPr>
      <w:bookmarkStart w:id="32" w:name="Section_30_‘own_name’_proceedings"/>
      <w:bookmarkEnd w:id="32"/>
      <w:r>
        <w:t>Section</w:t>
      </w:r>
      <w:r>
        <w:rPr>
          <w:spacing w:val="-4"/>
        </w:rPr>
        <w:t xml:space="preserve"> </w:t>
      </w:r>
      <w:r>
        <w:t>30</w:t>
      </w:r>
      <w:r>
        <w:rPr>
          <w:spacing w:val="-4"/>
        </w:rPr>
        <w:t xml:space="preserve"> </w:t>
      </w:r>
      <w:r>
        <w:t>‘own</w:t>
      </w:r>
      <w:r>
        <w:rPr>
          <w:spacing w:val="-7"/>
        </w:rPr>
        <w:t xml:space="preserve"> </w:t>
      </w:r>
      <w:r>
        <w:t>name’</w:t>
      </w:r>
      <w:r>
        <w:rPr>
          <w:spacing w:val="-1"/>
        </w:rPr>
        <w:t xml:space="preserve"> </w:t>
      </w:r>
      <w:r>
        <w:t>proceedings</w:t>
      </w:r>
    </w:p>
    <w:p w:rsidR="003C4BC7" w:rsidRDefault="008B19B9" w:rsidP="003A74A9">
      <w:pPr>
        <w:pStyle w:val="BodyText"/>
        <w:sectPr w:rsidR="003C4BC7">
          <w:pgSz w:w="11910" w:h="16840"/>
          <w:pgMar w:top="1040" w:right="520" w:bottom="760" w:left="1380" w:header="581" w:footer="560" w:gutter="0"/>
          <w:cols w:space="720"/>
        </w:sectPr>
      </w:pPr>
      <w:r>
        <w:t>If we think that a public body has taken a decision, acted or failed to</w:t>
      </w:r>
      <w:r>
        <w:rPr>
          <w:spacing w:val="-75"/>
        </w:rPr>
        <w:t xml:space="preserve"> </w:t>
      </w:r>
      <w:r>
        <w:t>act in a way that breaches the Equality Act 2010 or the Human</w:t>
      </w:r>
      <w:r>
        <w:rPr>
          <w:spacing w:val="1"/>
        </w:rPr>
        <w:t xml:space="preserve"> </w:t>
      </w:r>
      <w:r>
        <w:t>Rights Act 1998, we can issue proceedings in our own name for</w:t>
      </w:r>
      <w:r>
        <w:rPr>
          <w:spacing w:val="1"/>
        </w:rPr>
        <w:t xml:space="preserve"> </w:t>
      </w:r>
      <w:r>
        <w:t>judicial</w:t>
      </w:r>
      <w:r>
        <w:rPr>
          <w:spacing w:val="-2"/>
        </w:rPr>
        <w:t xml:space="preserve"> </w:t>
      </w:r>
      <w:r>
        <w:t>review.</w:t>
      </w:r>
    </w:p>
    <w:p w:rsidR="003C4BC7" w:rsidRPr="00BA3E19" w:rsidRDefault="008B19B9" w:rsidP="003A74A9">
      <w:pPr>
        <w:pStyle w:val="BodyText"/>
      </w:pPr>
      <w:r>
        <w:lastRenderedPageBreak/>
        <w:t>We may apply for a judicial review on any grounds, as long as the</w:t>
      </w:r>
      <w:r>
        <w:rPr>
          <w:spacing w:val="1"/>
        </w:rPr>
        <w:t xml:space="preserve"> </w:t>
      </w:r>
      <w:r>
        <w:t>subject matter of the claim relates to one of our statutory functions. In</w:t>
      </w:r>
      <w:r>
        <w:rPr>
          <w:spacing w:val="-75"/>
        </w:rPr>
        <w:t xml:space="preserve"> </w:t>
      </w:r>
      <w:r>
        <w:t>human rights cases we do not need to be a ‘victim’ affected by the</w:t>
      </w:r>
      <w:r>
        <w:rPr>
          <w:spacing w:val="1"/>
        </w:rPr>
        <w:t xml:space="preserve"> </w:t>
      </w:r>
      <w:r>
        <w:t>alleged violation – a requirement that otherwise applies to those</w:t>
      </w:r>
      <w:r>
        <w:rPr>
          <w:spacing w:val="1"/>
        </w:rPr>
        <w:t xml:space="preserve"> </w:t>
      </w:r>
      <w:r>
        <w:t>wishing to bring judicial review proceedings under the Human Rights</w:t>
      </w:r>
      <w:r>
        <w:rPr>
          <w:spacing w:val="1"/>
        </w:rPr>
        <w:t xml:space="preserve"> </w:t>
      </w:r>
      <w:r>
        <w:t>Act.</w:t>
      </w:r>
    </w:p>
    <w:p w:rsidR="003C4BC7" w:rsidRDefault="008B19B9" w:rsidP="00BA3E19">
      <w:pPr>
        <w:pStyle w:val="Heading2"/>
      </w:pPr>
      <w:bookmarkStart w:id="33" w:name="Section_30_interventions"/>
      <w:bookmarkEnd w:id="33"/>
      <w:r>
        <w:t>Section</w:t>
      </w:r>
      <w:r>
        <w:rPr>
          <w:spacing w:val="-7"/>
        </w:rPr>
        <w:t xml:space="preserve"> </w:t>
      </w:r>
      <w:r>
        <w:t>30</w:t>
      </w:r>
      <w:r>
        <w:rPr>
          <w:spacing w:val="-6"/>
        </w:rPr>
        <w:t xml:space="preserve"> </w:t>
      </w:r>
      <w:r>
        <w:t>interventions</w:t>
      </w:r>
    </w:p>
    <w:p w:rsidR="003C4BC7" w:rsidRDefault="008B19B9" w:rsidP="003A74A9">
      <w:pPr>
        <w:pStyle w:val="BodyText"/>
      </w:pPr>
      <w:r>
        <w:t>We have the power to intervene in court proceedings in human rights</w:t>
      </w:r>
      <w:r>
        <w:rPr>
          <w:spacing w:val="-75"/>
        </w:rPr>
        <w:t xml:space="preserve"> </w:t>
      </w:r>
      <w:r>
        <w:t>and equality</w:t>
      </w:r>
      <w:r>
        <w:rPr>
          <w:spacing w:val="-3"/>
        </w:rPr>
        <w:t xml:space="preserve"> </w:t>
      </w:r>
      <w:r>
        <w:t>cases initiated</w:t>
      </w:r>
      <w:r>
        <w:rPr>
          <w:spacing w:val="-2"/>
        </w:rPr>
        <w:t xml:space="preserve"> </w:t>
      </w:r>
      <w:r>
        <w:t>by</w:t>
      </w:r>
      <w:r>
        <w:rPr>
          <w:spacing w:val="-3"/>
        </w:rPr>
        <w:t xml:space="preserve"> </w:t>
      </w:r>
      <w:r>
        <w:t>others.</w:t>
      </w:r>
    </w:p>
    <w:p w:rsidR="003C4BC7" w:rsidRDefault="008B19B9" w:rsidP="003A74A9">
      <w:pPr>
        <w:pStyle w:val="BodyText"/>
        <w:rPr>
          <w:sz w:val="20"/>
        </w:rPr>
      </w:pPr>
      <w:r>
        <w:t>An intervention allows us, with the court’s permission, to provide a</w:t>
      </w:r>
      <w:r>
        <w:rPr>
          <w:spacing w:val="1"/>
        </w:rPr>
        <w:t xml:space="preserve"> </w:t>
      </w:r>
      <w:r>
        <w:t>legal analysis of one or more of the issues, provide input on</w:t>
      </w:r>
      <w:r>
        <w:rPr>
          <w:spacing w:val="1"/>
        </w:rPr>
        <w:t xml:space="preserve"> </w:t>
      </w:r>
      <w:r>
        <w:t>international legal aspects or provide additional evidence. The</w:t>
      </w:r>
      <w:r>
        <w:rPr>
          <w:spacing w:val="1"/>
        </w:rPr>
        <w:t xml:space="preserve"> </w:t>
      </w:r>
      <w:r>
        <w:t>purpose of our intervention is to help the court in its determination of</w:t>
      </w:r>
      <w:r>
        <w:rPr>
          <w:spacing w:val="-75"/>
        </w:rPr>
        <w:t xml:space="preserve"> </w:t>
      </w:r>
      <w:r>
        <w:t>the</w:t>
      </w:r>
      <w:r>
        <w:rPr>
          <w:spacing w:val="-2"/>
        </w:rPr>
        <w:t xml:space="preserve"> </w:t>
      </w:r>
      <w:r>
        <w:t>case.</w:t>
      </w:r>
    </w:p>
    <w:p w:rsidR="003C4BC7" w:rsidRPr="004D21BC" w:rsidRDefault="008B19B9" w:rsidP="004D21BC">
      <w:pPr>
        <w:pStyle w:val="Heading1"/>
      </w:pPr>
      <w:bookmarkStart w:id="34" w:name="Contacts"/>
      <w:bookmarkStart w:id="35" w:name="_bookmark11"/>
      <w:bookmarkEnd w:id="34"/>
      <w:bookmarkEnd w:id="35"/>
      <w:r>
        <w:rPr>
          <w:spacing w:val="-36"/>
          <w:w w:val="99"/>
        </w:rPr>
        <w:lastRenderedPageBreak/>
        <w:t xml:space="preserve"> </w:t>
      </w:r>
      <w:r w:rsidRPr="004D21BC">
        <w:t>Contacts</w:t>
      </w:r>
      <w:r>
        <w:rPr>
          <w:spacing w:val="-37"/>
        </w:rPr>
        <w:t xml:space="preserve"> </w:t>
      </w:r>
    </w:p>
    <w:p w:rsidR="003C4BC7" w:rsidRDefault="008B19B9" w:rsidP="003A74A9">
      <w:pPr>
        <w:pStyle w:val="BodyText"/>
      </w:pPr>
      <w:r>
        <w:t>This publication and related equality and human rights resources are</w:t>
      </w:r>
      <w:r>
        <w:rPr>
          <w:spacing w:val="-75"/>
        </w:rPr>
        <w:t xml:space="preserve"> </w:t>
      </w:r>
      <w:r>
        <w:t xml:space="preserve">available from </w:t>
      </w:r>
      <w:hyperlink r:id="rId19">
        <w:r>
          <w:rPr>
            <w:color w:val="007470"/>
            <w:u w:val="single" w:color="007470"/>
          </w:rPr>
          <w:t>our</w:t>
        </w:r>
        <w:r>
          <w:rPr>
            <w:color w:val="007470"/>
            <w:spacing w:val="-1"/>
            <w:u w:val="single" w:color="007470"/>
          </w:rPr>
          <w:t xml:space="preserve"> </w:t>
        </w:r>
        <w:r>
          <w:rPr>
            <w:color w:val="007470"/>
            <w:u w:val="single" w:color="007470"/>
          </w:rPr>
          <w:t>website</w:t>
        </w:r>
      </w:hyperlink>
      <w:r>
        <w:t>.</w:t>
      </w:r>
    </w:p>
    <w:p w:rsidR="003C4BC7" w:rsidRDefault="008B19B9" w:rsidP="003A74A9">
      <w:pPr>
        <w:pStyle w:val="BodyText"/>
      </w:pPr>
      <w:r>
        <w:t>Questions and comments regarding this publication may be</w:t>
      </w:r>
      <w:r>
        <w:rPr>
          <w:spacing w:val="1"/>
        </w:rPr>
        <w:t xml:space="preserve"> </w:t>
      </w:r>
      <w:r>
        <w:t xml:space="preserve">addressed to: </w:t>
      </w:r>
      <w:hyperlink r:id="rId20">
        <w:r>
          <w:rPr>
            <w:color w:val="007470"/>
            <w:u w:val="single" w:color="007470"/>
          </w:rPr>
          <w:t>correspondence@equalityhumanrights.com</w:t>
        </w:r>
      </w:hyperlink>
      <w:r>
        <w:t>. We</w:t>
      </w:r>
      <w:r>
        <w:rPr>
          <w:spacing w:val="-75"/>
        </w:rPr>
        <w:t xml:space="preserve"> </w:t>
      </w:r>
      <w:r>
        <w:t>welcome your</w:t>
      </w:r>
      <w:r>
        <w:rPr>
          <w:spacing w:val="1"/>
        </w:rPr>
        <w:t xml:space="preserve"> </w:t>
      </w:r>
      <w:r>
        <w:t>feedback.</w:t>
      </w:r>
    </w:p>
    <w:p w:rsidR="003C4BC7" w:rsidRDefault="008B19B9" w:rsidP="003A74A9">
      <w:pPr>
        <w:pStyle w:val="BodyText"/>
      </w:pPr>
      <w:r>
        <w:t>For information on accessing one of our publications in an alternative</w:t>
      </w:r>
      <w:r>
        <w:rPr>
          <w:spacing w:val="-75"/>
        </w:rPr>
        <w:t xml:space="preserve"> </w:t>
      </w:r>
      <w:r>
        <w:t>format,</w:t>
      </w:r>
      <w:r>
        <w:rPr>
          <w:spacing w:val="-6"/>
        </w:rPr>
        <w:t xml:space="preserve"> </w:t>
      </w:r>
      <w:r>
        <w:t>please</w:t>
      </w:r>
      <w:r>
        <w:rPr>
          <w:spacing w:val="-8"/>
        </w:rPr>
        <w:t xml:space="preserve"> </w:t>
      </w:r>
      <w:r>
        <w:t>contact:</w:t>
      </w:r>
      <w:r>
        <w:rPr>
          <w:spacing w:val="-5"/>
        </w:rPr>
        <w:t xml:space="preserve"> </w:t>
      </w:r>
      <w:hyperlink r:id="rId21">
        <w:r>
          <w:rPr>
            <w:color w:val="007470"/>
            <w:u w:val="single" w:color="007470"/>
          </w:rPr>
          <w:t>correspondence@equalityhumanrights.com</w:t>
        </w:r>
      </w:hyperlink>
      <w:r>
        <w:rPr>
          <w:color w:val="007470"/>
          <w:u w:val="single" w:color="007470"/>
        </w:rPr>
        <w:t>.</w:t>
      </w:r>
    </w:p>
    <w:p w:rsidR="003C4BC7" w:rsidRPr="00BA3E19" w:rsidRDefault="008B19B9" w:rsidP="003A74A9">
      <w:pPr>
        <w:pStyle w:val="BodyText"/>
      </w:pPr>
      <w:r>
        <w:rPr>
          <w:u w:color="007470"/>
        </w:rPr>
        <w:t>Keep up to date with our latest news, events and publications by</w:t>
      </w:r>
      <w:r>
        <w:rPr>
          <w:spacing w:val="-75"/>
        </w:rPr>
        <w:t xml:space="preserve"> </w:t>
      </w:r>
      <w:hyperlink r:id="rId22">
        <w:r>
          <w:rPr>
            <w:u w:color="007470"/>
          </w:rPr>
          <w:t>signing</w:t>
        </w:r>
        <w:r>
          <w:rPr>
            <w:spacing w:val="-3"/>
            <w:u w:color="007470"/>
          </w:rPr>
          <w:t xml:space="preserve"> </w:t>
        </w:r>
        <w:r>
          <w:rPr>
            <w:u w:color="007470"/>
          </w:rPr>
          <w:t>up</w:t>
        </w:r>
        <w:r>
          <w:rPr>
            <w:spacing w:val="-2"/>
            <w:u w:color="007470"/>
          </w:rPr>
          <w:t xml:space="preserve"> </w:t>
        </w:r>
        <w:r>
          <w:rPr>
            <w:u w:color="007470"/>
          </w:rPr>
          <w:t>to</w:t>
        </w:r>
        <w:r>
          <w:rPr>
            <w:spacing w:val="-2"/>
            <w:u w:color="007470"/>
          </w:rPr>
          <w:t xml:space="preserve"> </w:t>
        </w:r>
        <w:r>
          <w:rPr>
            <w:u w:color="007470"/>
          </w:rPr>
          <w:t>our</w:t>
        </w:r>
        <w:r>
          <w:rPr>
            <w:spacing w:val="-1"/>
            <w:u w:color="007470"/>
          </w:rPr>
          <w:t xml:space="preserve"> </w:t>
        </w:r>
        <w:r>
          <w:rPr>
            <w:u w:color="007470"/>
          </w:rPr>
          <w:t>e-newsletter</w:t>
        </w:r>
      </w:hyperlink>
      <w:r>
        <w:rPr>
          <w:u w:color="007470"/>
        </w:rPr>
        <w:t>.</w:t>
      </w:r>
    </w:p>
    <w:p w:rsidR="003C4BC7" w:rsidRDefault="008B19B9" w:rsidP="00BA3E19">
      <w:pPr>
        <w:pStyle w:val="Heading2"/>
      </w:pPr>
      <w:bookmarkStart w:id="36" w:name="EASS"/>
      <w:bookmarkEnd w:id="36"/>
      <w:r>
        <w:t>EASS</w:t>
      </w:r>
    </w:p>
    <w:p w:rsidR="003C4BC7" w:rsidRDefault="008B19B9" w:rsidP="003A74A9">
      <w:pPr>
        <w:pStyle w:val="BodyText"/>
      </w:pPr>
      <w:r>
        <w:t>For advice, information or guidance on equality, discrimination or</w:t>
      </w:r>
      <w:r>
        <w:rPr>
          <w:spacing w:val="-75"/>
        </w:rPr>
        <w:t xml:space="preserve"> </w:t>
      </w:r>
      <w:r>
        <w:t xml:space="preserve">human rights issues, please contact the </w:t>
      </w:r>
      <w:hyperlink r:id="rId23">
        <w:r>
          <w:rPr>
            <w:color w:val="007470"/>
            <w:u w:val="single" w:color="007470"/>
          </w:rPr>
          <w:t>Equality Advisory and</w:t>
        </w:r>
      </w:hyperlink>
      <w:r>
        <w:rPr>
          <w:color w:val="007470"/>
          <w:spacing w:val="1"/>
        </w:rPr>
        <w:t xml:space="preserve"> </w:t>
      </w:r>
      <w:hyperlink r:id="rId24">
        <w:r>
          <w:rPr>
            <w:color w:val="007470"/>
            <w:u w:val="single" w:color="007470"/>
          </w:rPr>
          <w:t>Support</w:t>
        </w:r>
        <w:r>
          <w:rPr>
            <w:color w:val="007470"/>
            <w:spacing w:val="-1"/>
            <w:u w:val="single" w:color="007470"/>
          </w:rPr>
          <w:t xml:space="preserve"> </w:t>
        </w:r>
        <w:r>
          <w:rPr>
            <w:color w:val="007470"/>
            <w:u w:val="single" w:color="007470"/>
          </w:rPr>
          <w:t>Service</w:t>
        </w:r>
      </w:hyperlink>
      <w:r>
        <w:t>, a</w:t>
      </w:r>
      <w:r>
        <w:rPr>
          <w:spacing w:val="-5"/>
        </w:rPr>
        <w:t xml:space="preserve"> </w:t>
      </w:r>
      <w:r>
        <w:t>free</w:t>
      </w:r>
      <w:r>
        <w:rPr>
          <w:spacing w:val="-2"/>
        </w:rPr>
        <w:t xml:space="preserve"> </w:t>
      </w:r>
      <w:r>
        <w:t>and</w:t>
      </w:r>
      <w:r>
        <w:rPr>
          <w:spacing w:val="-2"/>
        </w:rPr>
        <w:t xml:space="preserve"> </w:t>
      </w:r>
      <w:r>
        <w:t>independent</w:t>
      </w:r>
      <w:r>
        <w:rPr>
          <w:spacing w:val="-1"/>
        </w:rPr>
        <w:t xml:space="preserve"> </w:t>
      </w:r>
      <w:r>
        <w:t>service.</w:t>
      </w:r>
    </w:p>
    <w:p w:rsidR="003C4BC7" w:rsidRDefault="008B19B9" w:rsidP="003A74A9">
      <w:pPr>
        <w:pStyle w:val="BodyText"/>
      </w:pPr>
      <w:r>
        <w:t>Telephone:</w:t>
      </w:r>
      <w:r>
        <w:tab/>
        <w:t>0808</w:t>
      </w:r>
      <w:r>
        <w:rPr>
          <w:spacing w:val="-1"/>
        </w:rPr>
        <w:t xml:space="preserve"> </w:t>
      </w:r>
      <w:r>
        <w:t>800</w:t>
      </w:r>
      <w:r>
        <w:rPr>
          <w:spacing w:val="-4"/>
        </w:rPr>
        <w:t xml:space="preserve"> </w:t>
      </w:r>
      <w:r>
        <w:t>0082</w:t>
      </w:r>
    </w:p>
    <w:p w:rsidR="003C4BC7" w:rsidRDefault="008B19B9" w:rsidP="003A74A9">
      <w:pPr>
        <w:pStyle w:val="BodyText"/>
      </w:pPr>
      <w:r>
        <w:t>Textphone:</w:t>
      </w:r>
      <w:r>
        <w:tab/>
        <w:t>0808</w:t>
      </w:r>
      <w:r>
        <w:rPr>
          <w:spacing w:val="-1"/>
        </w:rPr>
        <w:t xml:space="preserve"> </w:t>
      </w:r>
      <w:r>
        <w:t>800</w:t>
      </w:r>
      <w:r>
        <w:rPr>
          <w:spacing w:val="-4"/>
        </w:rPr>
        <w:t xml:space="preserve"> </w:t>
      </w:r>
      <w:r>
        <w:t>0084</w:t>
      </w:r>
    </w:p>
    <w:p w:rsidR="003C4BC7" w:rsidRDefault="008B19B9" w:rsidP="003A74A9">
      <w:pPr>
        <w:pStyle w:val="BodyText"/>
      </w:pPr>
      <w:r>
        <w:t>Hours:</w:t>
      </w:r>
      <w:r>
        <w:tab/>
        <w:t>09:00 to 19:00 (Monday to Friday)</w:t>
      </w:r>
      <w:r>
        <w:rPr>
          <w:spacing w:val="-75"/>
        </w:rPr>
        <w:t xml:space="preserve"> </w:t>
      </w:r>
      <w:r>
        <w:t>10:00</w:t>
      </w:r>
      <w:r>
        <w:rPr>
          <w:spacing w:val="-3"/>
        </w:rPr>
        <w:t xml:space="preserve"> </w:t>
      </w:r>
      <w:r>
        <w:t>to</w:t>
      </w:r>
      <w:r>
        <w:rPr>
          <w:spacing w:val="-3"/>
        </w:rPr>
        <w:t xml:space="preserve"> </w:t>
      </w:r>
      <w:r>
        <w:t>14:00</w:t>
      </w:r>
      <w:r>
        <w:rPr>
          <w:spacing w:val="-2"/>
        </w:rPr>
        <w:t xml:space="preserve"> </w:t>
      </w:r>
      <w:r>
        <w:t>(Saturday)</w:t>
      </w:r>
    </w:p>
    <w:p w:rsidR="003C4BC7" w:rsidRDefault="008B19B9" w:rsidP="003A74A9">
      <w:pPr>
        <w:pStyle w:val="BodyText"/>
      </w:pPr>
      <w:r>
        <w:t>Post:</w:t>
      </w:r>
      <w:r>
        <w:tab/>
        <w:t>FREEPOST</w:t>
      </w:r>
      <w:r>
        <w:rPr>
          <w:spacing w:val="-3"/>
        </w:rPr>
        <w:t xml:space="preserve"> </w:t>
      </w:r>
      <w:r>
        <w:t>EASS</w:t>
      </w:r>
      <w:r>
        <w:rPr>
          <w:spacing w:val="-4"/>
        </w:rPr>
        <w:t xml:space="preserve"> </w:t>
      </w:r>
      <w:r>
        <w:t>HELPLINE</w:t>
      </w:r>
      <w:r>
        <w:rPr>
          <w:spacing w:val="-2"/>
        </w:rPr>
        <w:t xml:space="preserve"> </w:t>
      </w:r>
      <w:r>
        <w:t>FPN6521</w:t>
      </w:r>
    </w:p>
    <w:p w:rsidR="003C4BC7" w:rsidRDefault="003C4BC7" w:rsidP="003A74A9">
      <w:pPr>
        <w:pStyle w:val="BodyText"/>
      </w:pPr>
    </w:p>
    <w:p w:rsidR="003C4BC7" w:rsidRDefault="008B19B9" w:rsidP="003A74A9">
      <w:pPr>
        <w:pStyle w:val="BodyText"/>
      </w:pPr>
      <w:r>
        <w:t>© 2019 Equality and Human Rights Commission</w:t>
      </w:r>
      <w:r>
        <w:rPr>
          <w:spacing w:val="-75"/>
        </w:rPr>
        <w:t xml:space="preserve"> </w:t>
      </w:r>
      <w:r>
        <w:t>Published November</w:t>
      </w:r>
      <w:r>
        <w:rPr>
          <w:spacing w:val="1"/>
        </w:rPr>
        <w:t xml:space="preserve"> </w:t>
      </w:r>
      <w:r>
        <w:t>2019</w:t>
      </w:r>
    </w:p>
    <w:sectPr w:rsidR="003C4BC7">
      <w:pgSz w:w="11910" w:h="16840"/>
      <w:pgMar w:top="1040" w:right="520" w:bottom="760" w:left="1380" w:header="581"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7F7" w:rsidRDefault="00CD67F7">
      <w:r>
        <w:separator/>
      </w:r>
    </w:p>
  </w:endnote>
  <w:endnote w:type="continuationSeparator" w:id="0">
    <w:p w:rsidR="00CD67F7" w:rsidRDefault="00CD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25881"/>
      <w:docPartObj>
        <w:docPartGallery w:val="Page Numbers (Bottom of Page)"/>
        <w:docPartUnique/>
      </w:docPartObj>
    </w:sdtPr>
    <w:sdtEndPr>
      <w:rPr>
        <w:noProof/>
        <w:sz w:val="24"/>
        <w:szCs w:val="24"/>
      </w:rPr>
    </w:sdtEndPr>
    <w:sdtContent>
      <w:p w:rsidR="007E5F1C" w:rsidRPr="007E5F1C" w:rsidRDefault="007E5F1C" w:rsidP="007E5F1C">
        <w:pPr>
          <w:pStyle w:val="Heading2"/>
          <w:jc w:val="center"/>
          <w:rPr>
            <w:sz w:val="24"/>
            <w:szCs w:val="24"/>
          </w:rPr>
        </w:pPr>
        <w:r w:rsidRPr="007E5F1C">
          <w:rPr>
            <w:sz w:val="24"/>
            <w:szCs w:val="24"/>
          </w:rPr>
          <w:fldChar w:fldCharType="begin"/>
        </w:r>
        <w:r w:rsidRPr="007E5F1C">
          <w:rPr>
            <w:sz w:val="24"/>
            <w:szCs w:val="24"/>
          </w:rPr>
          <w:instrText xml:space="preserve"> PAGE   \* MERGEFORMAT </w:instrText>
        </w:r>
        <w:r w:rsidRPr="007E5F1C">
          <w:rPr>
            <w:sz w:val="24"/>
            <w:szCs w:val="24"/>
          </w:rPr>
          <w:fldChar w:fldCharType="separate"/>
        </w:r>
        <w:r w:rsidR="00D50162">
          <w:rPr>
            <w:noProof/>
            <w:sz w:val="24"/>
            <w:szCs w:val="24"/>
          </w:rPr>
          <w:t>3</w:t>
        </w:r>
        <w:r w:rsidRPr="007E5F1C">
          <w:rPr>
            <w:noProof/>
            <w:sz w:val="24"/>
            <w:szCs w:val="24"/>
          </w:rPr>
          <w:fldChar w:fldCharType="end"/>
        </w:r>
      </w:p>
    </w:sdtContent>
  </w:sdt>
  <w:p w:rsidR="003C4BC7" w:rsidRPr="00820B9E" w:rsidRDefault="003C4BC7" w:rsidP="00820B9E">
    <w:pPr>
      <w:pStyle w:val="Footer"/>
      <w:tabs>
        <w:tab w:val="clear" w:pos="4513"/>
        <w:tab w:val="clear" w:pos="9026"/>
        <w:tab w:val="left" w:pos="36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7F7" w:rsidRDefault="00CD67F7">
      <w:r>
        <w:separator/>
      </w:r>
    </w:p>
  </w:footnote>
  <w:footnote w:type="continuationSeparator" w:id="0">
    <w:p w:rsidR="00CD67F7" w:rsidRDefault="00CD67F7">
      <w:r>
        <w:continuationSeparator/>
      </w:r>
    </w:p>
  </w:footnote>
  <w:footnote w:id="1">
    <w:p w:rsidR="005A23B1" w:rsidRDefault="005A23B1" w:rsidP="005A23B1">
      <w:pPr>
        <w:pStyle w:val="BodyText"/>
      </w:pPr>
      <w:r>
        <w:rPr>
          <w:rStyle w:val="FootnoteReference"/>
        </w:rPr>
        <w:footnoteRef/>
      </w:r>
      <w:r>
        <w:t xml:space="preserve"> In</w:t>
      </w:r>
      <w:r>
        <w:rPr>
          <w:spacing w:val="-4"/>
        </w:rPr>
        <w:t xml:space="preserve"> </w:t>
      </w:r>
      <w:r>
        <w:t>Scotland</w:t>
      </w:r>
      <w:r>
        <w:rPr>
          <w:spacing w:val="-4"/>
        </w:rPr>
        <w:t xml:space="preserve"> </w:t>
      </w:r>
      <w:r>
        <w:t>our</w:t>
      </w:r>
      <w:r>
        <w:rPr>
          <w:spacing w:val="-1"/>
        </w:rPr>
        <w:t xml:space="preserve"> </w:t>
      </w:r>
      <w:r>
        <w:t>human</w:t>
      </w:r>
      <w:r>
        <w:rPr>
          <w:spacing w:val="-1"/>
        </w:rPr>
        <w:t xml:space="preserve"> </w:t>
      </w:r>
      <w:r>
        <w:t>rights</w:t>
      </w:r>
      <w:r>
        <w:rPr>
          <w:spacing w:val="-2"/>
        </w:rPr>
        <w:t xml:space="preserve"> </w:t>
      </w:r>
      <w:r>
        <w:t>work is</w:t>
      </w:r>
      <w:r>
        <w:rPr>
          <w:spacing w:val="-3"/>
        </w:rPr>
        <w:t xml:space="preserve"> </w:t>
      </w:r>
      <w:r>
        <w:t>undertaken</w:t>
      </w:r>
      <w:r>
        <w:rPr>
          <w:spacing w:val="-4"/>
        </w:rPr>
        <w:t xml:space="preserve"> </w:t>
      </w:r>
      <w:r>
        <w:t>with</w:t>
      </w:r>
      <w:r>
        <w:rPr>
          <w:spacing w:val="-1"/>
        </w:rPr>
        <w:t xml:space="preserve"> </w:t>
      </w:r>
      <w:r>
        <w:t>the</w:t>
      </w:r>
      <w:r>
        <w:rPr>
          <w:spacing w:val="-74"/>
        </w:rPr>
        <w:t xml:space="preserve"> </w:t>
      </w:r>
      <w:r>
        <w:t>agreement</w:t>
      </w:r>
      <w:r>
        <w:rPr>
          <w:spacing w:val="-2"/>
        </w:rPr>
        <w:t xml:space="preserve"> </w:t>
      </w:r>
      <w:r>
        <w:t>of</w:t>
      </w:r>
      <w:r>
        <w:rPr>
          <w:spacing w:val="-5"/>
        </w:rPr>
        <w:t xml:space="preserve"> </w:t>
      </w:r>
      <w:r>
        <w:t>the</w:t>
      </w:r>
      <w:r>
        <w:rPr>
          <w:spacing w:val="-3"/>
        </w:rPr>
        <w:t xml:space="preserve"> </w:t>
      </w:r>
      <w:r>
        <w:t>Scottish</w:t>
      </w:r>
      <w:r>
        <w:rPr>
          <w:spacing w:val="-1"/>
        </w:rPr>
        <w:t xml:space="preserve"> </w:t>
      </w:r>
      <w:r>
        <w:t>Human</w:t>
      </w:r>
      <w:r>
        <w:rPr>
          <w:spacing w:val="-3"/>
        </w:rPr>
        <w:t xml:space="preserve"> </w:t>
      </w:r>
      <w:r>
        <w:t>Rights</w:t>
      </w:r>
      <w:r>
        <w:rPr>
          <w:spacing w:val="-2"/>
        </w:rPr>
        <w:t xml:space="preserve"> </w:t>
      </w:r>
      <w:r>
        <w:t>Commission.</w:t>
      </w:r>
    </w:p>
    <w:p w:rsidR="005A23B1" w:rsidRDefault="005A23B1" w:rsidP="005A23B1">
      <w:pPr>
        <w:pStyle w:val="BodyText"/>
      </w:pPr>
      <w:bookmarkStart w:id="3" w:name="_bookmark2"/>
      <w:bookmarkEnd w:id="3"/>
      <w:r>
        <w:rPr>
          <w:position w:val="8"/>
          <w:sz w:val="16"/>
        </w:rPr>
        <w:t>2</w:t>
      </w:r>
      <w:r>
        <w:rPr>
          <w:spacing w:val="31"/>
          <w:position w:val="8"/>
          <w:sz w:val="16"/>
        </w:rPr>
        <w:t xml:space="preserve"> </w:t>
      </w:r>
      <w:r>
        <w:t>To</w:t>
      </w:r>
      <w:r>
        <w:rPr>
          <w:spacing w:val="-1"/>
        </w:rPr>
        <w:t xml:space="preserve"> </w:t>
      </w:r>
      <w:r>
        <w:t>make</w:t>
      </w:r>
      <w:r>
        <w:rPr>
          <w:spacing w:val="-4"/>
        </w:rPr>
        <w:t xml:space="preserve"> </w:t>
      </w:r>
      <w:r>
        <w:t>things</w:t>
      </w:r>
      <w:r>
        <w:rPr>
          <w:spacing w:val="-2"/>
        </w:rPr>
        <w:t xml:space="preserve"> </w:t>
      </w:r>
      <w:r>
        <w:t>simple, we</w:t>
      </w:r>
      <w:r>
        <w:rPr>
          <w:spacing w:val="-1"/>
        </w:rPr>
        <w:t xml:space="preserve"> </w:t>
      </w:r>
      <w:r>
        <w:t>use</w:t>
      </w:r>
      <w:r>
        <w:rPr>
          <w:spacing w:val="-4"/>
        </w:rPr>
        <w:t xml:space="preserve"> </w:t>
      </w:r>
      <w:r>
        <w:t>the</w:t>
      </w:r>
      <w:r>
        <w:rPr>
          <w:spacing w:val="-4"/>
        </w:rPr>
        <w:t xml:space="preserve"> </w:t>
      </w:r>
      <w:r>
        <w:t>term</w:t>
      </w:r>
      <w:r>
        <w:rPr>
          <w:spacing w:val="-2"/>
        </w:rPr>
        <w:t xml:space="preserve"> </w:t>
      </w:r>
      <w:r>
        <w:t>‘organisation’</w:t>
      </w:r>
      <w:r>
        <w:rPr>
          <w:spacing w:val="-4"/>
        </w:rPr>
        <w:t xml:space="preserve"> </w:t>
      </w:r>
      <w:r>
        <w:t>throughout this</w:t>
      </w:r>
      <w:r>
        <w:rPr>
          <w:spacing w:val="-1"/>
        </w:rPr>
        <w:t xml:space="preserve"> </w:t>
      </w:r>
      <w:r>
        <w:t>policy</w:t>
      </w:r>
      <w:r>
        <w:rPr>
          <w:spacing w:val="-4"/>
        </w:rPr>
        <w:t xml:space="preserve"> </w:t>
      </w:r>
      <w:r>
        <w:t>to</w:t>
      </w:r>
      <w:r>
        <w:rPr>
          <w:spacing w:val="-3"/>
        </w:rPr>
        <w:t xml:space="preserve"> </w:t>
      </w:r>
      <w:r>
        <w:t>refer</w:t>
      </w:r>
      <w:r>
        <w:rPr>
          <w:spacing w:val="-2"/>
        </w:rPr>
        <w:t xml:space="preserve"> </w:t>
      </w:r>
      <w:r>
        <w:t>to both organisations</w:t>
      </w:r>
      <w:r>
        <w:rPr>
          <w:spacing w:val="1"/>
        </w:rPr>
        <w:t xml:space="preserve"> </w:t>
      </w:r>
      <w:r>
        <w:t>and individuals.</w:t>
      </w:r>
    </w:p>
    <w:p w:rsidR="005A23B1" w:rsidRDefault="005A23B1" w:rsidP="005A23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60" w:rsidRPr="00351060" w:rsidRDefault="00351060" w:rsidP="00351060">
    <w:pPr>
      <w:pStyle w:val="Heading2"/>
      <w:jc w:val="center"/>
      <w:rPr>
        <w:sz w:val="24"/>
        <w:szCs w:val="24"/>
      </w:rPr>
    </w:pPr>
    <w:r w:rsidRPr="00351060">
      <w:rPr>
        <w:sz w:val="24"/>
        <w:szCs w:val="24"/>
      </w:rPr>
      <w:t>Our</w:t>
    </w:r>
    <w:r w:rsidRPr="00351060">
      <w:rPr>
        <w:spacing w:val="-5"/>
        <w:sz w:val="24"/>
        <w:szCs w:val="24"/>
      </w:rPr>
      <w:t xml:space="preserve"> </w:t>
    </w:r>
    <w:r w:rsidRPr="00351060">
      <w:rPr>
        <w:sz w:val="24"/>
        <w:szCs w:val="24"/>
      </w:rPr>
      <w:t>litigation</w:t>
    </w:r>
    <w:r w:rsidRPr="00351060">
      <w:rPr>
        <w:spacing w:val="-2"/>
        <w:sz w:val="24"/>
        <w:szCs w:val="24"/>
      </w:rPr>
      <w:t xml:space="preserve"> </w:t>
    </w:r>
    <w:r w:rsidRPr="00351060">
      <w:rPr>
        <w:sz w:val="24"/>
        <w:szCs w:val="24"/>
      </w:rPr>
      <w:t>and</w:t>
    </w:r>
    <w:r w:rsidRPr="00351060">
      <w:rPr>
        <w:spacing w:val="-5"/>
        <w:sz w:val="24"/>
        <w:szCs w:val="24"/>
      </w:rPr>
      <w:t xml:space="preserve"> </w:t>
    </w:r>
    <w:r w:rsidRPr="00351060">
      <w:rPr>
        <w:sz w:val="24"/>
        <w:szCs w:val="24"/>
      </w:rPr>
      <w:t>enforcement</w:t>
    </w:r>
    <w:r w:rsidRPr="00351060">
      <w:rPr>
        <w:spacing w:val="-5"/>
        <w:sz w:val="24"/>
        <w:szCs w:val="24"/>
      </w:rPr>
      <w:t xml:space="preserve"> </w:t>
    </w:r>
    <w:r w:rsidRPr="00351060">
      <w:rPr>
        <w:sz w:val="24"/>
        <w:szCs w:val="24"/>
      </w:rPr>
      <w:t>policy</w:t>
    </w:r>
    <w:r w:rsidRPr="00351060">
      <w:rPr>
        <w:spacing w:val="-5"/>
        <w:sz w:val="24"/>
        <w:szCs w:val="24"/>
      </w:rPr>
      <w:t xml:space="preserve"> </w:t>
    </w:r>
    <w:r w:rsidRPr="00351060">
      <w:rPr>
        <w:sz w:val="24"/>
        <w:szCs w:val="24"/>
      </w:rPr>
      <w:t>2019-22</w:t>
    </w:r>
  </w:p>
  <w:p w:rsidR="003C4BC7" w:rsidRDefault="003C4BC7" w:rsidP="003A74A9">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82558"/>
    <w:multiLevelType w:val="hybridMultilevel"/>
    <w:tmpl w:val="D92E58A8"/>
    <w:lvl w:ilvl="0" w:tplc="9C9C9204">
      <w:numFmt w:val="bullet"/>
      <w:lvlText w:val=""/>
      <w:lvlJc w:val="left"/>
      <w:pPr>
        <w:ind w:left="907" w:hanging="361"/>
      </w:pPr>
      <w:rPr>
        <w:rFonts w:ascii="Symbol" w:eastAsia="Symbol" w:hAnsi="Symbol" w:cs="Symbol" w:hint="default"/>
        <w:b w:val="0"/>
        <w:bCs w:val="0"/>
        <w:i w:val="0"/>
        <w:iCs w:val="0"/>
        <w:w w:val="100"/>
        <w:sz w:val="28"/>
        <w:szCs w:val="28"/>
        <w:lang w:val="en-GB" w:eastAsia="en-US" w:bidi="ar-SA"/>
      </w:rPr>
    </w:lvl>
    <w:lvl w:ilvl="1" w:tplc="4DA8B0F0">
      <w:numFmt w:val="bullet"/>
      <w:lvlText w:val="•"/>
      <w:lvlJc w:val="left"/>
      <w:pPr>
        <w:ind w:left="1810" w:hanging="361"/>
      </w:pPr>
      <w:rPr>
        <w:rFonts w:hint="default"/>
        <w:lang w:val="en-GB" w:eastAsia="en-US" w:bidi="ar-SA"/>
      </w:rPr>
    </w:lvl>
    <w:lvl w:ilvl="2" w:tplc="9ED6DF46">
      <w:numFmt w:val="bullet"/>
      <w:lvlText w:val="•"/>
      <w:lvlJc w:val="left"/>
      <w:pPr>
        <w:ind w:left="2721" w:hanging="361"/>
      </w:pPr>
      <w:rPr>
        <w:rFonts w:hint="default"/>
        <w:lang w:val="en-GB" w:eastAsia="en-US" w:bidi="ar-SA"/>
      </w:rPr>
    </w:lvl>
    <w:lvl w:ilvl="3" w:tplc="405A1A50">
      <w:numFmt w:val="bullet"/>
      <w:lvlText w:val="•"/>
      <w:lvlJc w:val="left"/>
      <w:pPr>
        <w:ind w:left="3631" w:hanging="361"/>
      </w:pPr>
      <w:rPr>
        <w:rFonts w:hint="default"/>
        <w:lang w:val="en-GB" w:eastAsia="en-US" w:bidi="ar-SA"/>
      </w:rPr>
    </w:lvl>
    <w:lvl w:ilvl="4" w:tplc="ED5477C4">
      <w:numFmt w:val="bullet"/>
      <w:lvlText w:val="•"/>
      <w:lvlJc w:val="left"/>
      <w:pPr>
        <w:ind w:left="4542" w:hanging="361"/>
      </w:pPr>
      <w:rPr>
        <w:rFonts w:hint="default"/>
        <w:lang w:val="en-GB" w:eastAsia="en-US" w:bidi="ar-SA"/>
      </w:rPr>
    </w:lvl>
    <w:lvl w:ilvl="5" w:tplc="17C2CEA4">
      <w:numFmt w:val="bullet"/>
      <w:lvlText w:val="•"/>
      <w:lvlJc w:val="left"/>
      <w:pPr>
        <w:ind w:left="5453" w:hanging="361"/>
      </w:pPr>
      <w:rPr>
        <w:rFonts w:hint="default"/>
        <w:lang w:val="en-GB" w:eastAsia="en-US" w:bidi="ar-SA"/>
      </w:rPr>
    </w:lvl>
    <w:lvl w:ilvl="6" w:tplc="E7DC7362">
      <w:numFmt w:val="bullet"/>
      <w:lvlText w:val="•"/>
      <w:lvlJc w:val="left"/>
      <w:pPr>
        <w:ind w:left="6363" w:hanging="361"/>
      </w:pPr>
      <w:rPr>
        <w:rFonts w:hint="default"/>
        <w:lang w:val="en-GB" w:eastAsia="en-US" w:bidi="ar-SA"/>
      </w:rPr>
    </w:lvl>
    <w:lvl w:ilvl="7" w:tplc="01D0E21A">
      <w:numFmt w:val="bullet"/>
      <w:lvlText w:val="•"/>
      <w:lvlJc w:val="left"/>
      <w:pPr>
        <w:ind w:left="7274" w:hanging="361"/>
      </w:pPr>
      <w:rPr>
        <w:rFonts w:hint="default"/>
        <w:lang w:val="en-GB" w:eastAsia="en-US" w:bidi="ar-SA"/>
      </w:rPr>
    </w:lvl>
    <w:lvl w:ilvl="8" w:tplc="9B0238AC">
      <w:numFmt w:val="bullet"/>
      <w:lvlText w:val="•"/>
      <w:lvlJc w:val="left"/>
      <w:pPr>
        <w:ind w:left="8185" w:hanging="361"/>
      </w:pPr>
      <w:rPr>
        <w:rFonts w:hint="default"/>
        <w:lang w:val="en-GB" w:eastAsia="en-US" w:bidi="ar-SA"/>
      </w:rPr>
    </w:lvl>
  </w:abstractNum>
  <w:abstractNum w:abstractNumId="1" w15:restartNumberingAfterBreak="0">
    <w:nsid w:val="482212F5"/>
    <w:multiLevelType w:val="hybridMultilevel"/>
    <w:tmpl w:val="DC38087C"/>
    <w:lvl w:ilvl="0" w:tplc="ED9C3E26">
      <w:start w:val="1"/>
      <w:numFmt w:val="decimal"/>
      <w:lvlText w:val="%1."/>
      <w:lvlJc w:val="left"/>
      <w:pPr>
        <w:ind w:left="830" w:hanging="567"/>
      </w:pPr>
      <w:rPr>
        <w:rFonts w:ascii="Arial" w:eastAsia="Arial" w:hAnsi="Arial" w:cs="Arial" w:hint="default"/>
        <w:b w:val="0"/>
        <w:bCs w:val="0"/>
        <w:i w:val="0"/>
        <w:iCs w:val="0"/>
        <w:spacing w:val="-1"/>
        <w:w w:val="100"/>
        <w:sz w:val="28"/>
        <w:szCs w:val="28"/>
        <w:lang w:val="en-GB" w:eastAsia="en-US" w:bidi="ar-SA"/>
      </w:rPr>
    </w:lvl>
    <w:lvl w:ilvl="1" w:tplc="BD76E6EA">
      <w:numFmt w:val="bullet"/>
      <w:lvlText w:val="•"/>
      <w:lvlJc w:val="left"/>
      <w:pPr>
        <w:ind w:left="1756" w:hanging="567"/>
      </w:pPr>
      <w:rPr>
        <w:rFonts w:hint="default"/>
        <w:lang w:val="en-GB" w:eastAsia="en-US" w:bidi="ar-SA"/>
      </w:rPr>
    </w:lvl>
    <w:lvl w:ilvl="2" w:tplc="5F523672">
      <w:numFmt w:val="bullet"/>
      <w:lvlText w:val="•"/>
      <w:lvlJc w:val="left"/>
      <w:pPr>
        <w:ind w:left="2673" w:hanging="567"/>
      </w:pPr>
      <w:rPr>
        <w:rFonts w:hint="default"/>
        <w:lang w:val="en-GB" w:eastAsia="en-US" w:bidi="ar-SA"/>
      </w:rPr>
    </w:lvl>
    <w:lvl w:ilvl="3" w:tplc="19182CA8">
      <w:numFmt w:val="bullet"/>
      <w:lvlText w:val="•"/>
      <w:lvlJc w:val="left"/>
      <w:pPr>
        <w:ind w:left="3589" w:hanging="567"/>
      </w:pPr>
      <w:rPr>
        <w:rFonts w:hint="default"/>
        <w:lang w:val="en-GB" w:eastAsia="en-US" w:bidi="ar-SA"/>
      </w:rPr>
    </w:lvl>
    <w:lvl w:ilvl="4" w:tplc="8864F8D0">
      <w:numFmt w:val="bullet"/>
      <w:lvlText w:val="•"/>
      <w:lvlJc w:val="left"/>
      <w:pPr>
        <w:ind w:left="4506" w:hanging="567"/>
      </w:pPr>
      <w:rPr>
        <w:rFonts w:hint="default"/>
        <w:lang w:val="en-GB" w:eastAsia="en-US" w:bidi="ar-SA"/>
      </w:rPr>
    </w:lvl>
    <w:lvl w:ilvl="5" w:tplc="D09A5936">
      <w:numFmt w:val="bullet"/>
      <w:lvlText w:val="•"/>
      <w:lvlJc w:val="left"/>
      <w:pPr>
        <w:ind w:left="5423" w:hanging="567"/>
      </w:pPr>
      <w:rPr>
        <w:rFonts w:hint="default"/>
        <w:lang w:val="en-GB" w:eastAsia="en-US" w:bidi="ar-SA"/>
      </w:rPr>
    </w:lvl>
    <w:lvl w:ilvl="6" w:tplc="02B67D62">
      <w:numFmt w:val="bullet"/>
      <w:lvlText w:val="•"/>
      <w:lvlJc w:val="left"/>
      <w:pPr>
        <w:ind w:left="6339" w:hanging="567"/>
      </w:pPr>
      <w:rPr>
        <w:rFonts w:hint="default"/>
        <w:lang w:val="en-GB" w:eastAsia="en-US" w:bidi="ar-SA"/>
      </w:rPr>
    </w:lvl>
    <w:lvl w:ilvl="7" w:tplc="8E90C6D2">
      <w:numFmt w:val="bullet"/>
      <w:lvlText w:val="•"/>
      <w:lvlJc w:val="left"/>
      <w:pPr>
        <w:ind w:left="7256" w:hanging="567"/>
      </w:pPr>
      <w:rPr>
        <w:rFonts w:hint="default"/>
        <w:lang w:val="en-GB" w:eastAsia="en-US" w:bidi="ar-SA"/>
      </w:rPr>
    </w:lvl>
    <w:lvl w:ilvl="8" w:tplc="E4BEF73C">
      <w:numFmt w:val="bullet"/>
      <w:lvlText w:val="•"/>
      <w:lvlJc w:val="left"/>
      <w:pPr>
        <w:ind w:left="8173" w:hanging="567"/>
      </w:pPr>
      <w:rPr>
        <w:rFonts w:hint="default"/>
        <w:lang w:val="en-GB" w:eastAsia="en-US" w:bidi="ar-SA"/>
      </w:rPr>
    </w:lvl>
  </w:abstractNum>
  <w:abstractNum w:abstractNumId="2" w15:restartNumberingAfterBreak="0">
    <w:nsid w:val="7C744A10"/>
    <w:multiLevelType w:val="hybridMultilevel"/>
    <w:tmpl w:val="2124A7B6"/>
    <w:lvl w:ilvl="0" w:tplc="7ED8932E">
      <w:start w:val="1"/>
      <w:numFmt w:val="decimal"/>
      <w:lvlText w:val="%1."/>
      <w:lvlJc w:val="left"/>
      <w:pPr>
        <w:ind w:left="830" w:hanging="567"/>
      </w:pPr>
      <w:rPr>
        <w:rFonts w:ascii="Arial" w:eastAsia="Arial" w:hAnsi="Arial" w:cs="Arial" w:hint="default"/>
        <w:b w:val="0"/>
        <w:bCs w:val="0"/>
        <w:i w:val="0"/>
        <w:iCs w:val="0"/>
        <w:spacing w:val="-1"/>
        <w:w w:val="100"/>
        <w:sz w:val="28"/>
        <w:szCs w:val="28"/>
        <w:lang w:val="en-GB" w:eastAsia="en-US" w:bidi="ar-SA"/>
      </w:rPr>
    </w:lvl>
    <w:lvl w:ilvl="1" w:tplc="D458CF44">
      <w:numFmt w:val="bullet"/>
      <w:lvlText w:val=""/>
      <w:lvlJc w:val="left"/>
      <w:pPr>
        <w:ind w:left="907" w:hanging="361"/>
      </w:pPr>
      <w:rPr>
        <w:rFonts w:ascii="Symbol" w:eastAsia="Symbol" w:hAnsi="Symbol" w:cs="Symbol" w:hint="default"/>
        <w:b w:val="0"/>
        <w:bCs w:val="0"/>
        <w:i w:val="0"/>
        <w:iCs w:val="0"/>
        <w:w w:val="100"/>
        <w:sz w:val="28"/>
        <w:szCs w:val="28"/>
        <w:lang w:val="en-GB" w:eastAsia="en-US" w:bidi="ar-SA"/>
      </w:rPr>
    </w:lvl>
    <w:lvl w:ilvl="2" w:tplc="F3B2A836">
      <w:numFmt w:val="bullet"/>
      <w:lvlText w:val="•"/>
      <w:lvlJc w:val="left"/>
      <w:pPr>
        <w:ind w:left="1911" w:hanging="361"/>
      </w:pPr>
      <w:rPr>
        <w:rFonts w:hint="default"/>
        <w:lang w:val="en-GB" w:eastAsia="en-US" w:bidi="ar-SA"/>
      </w:rPr>
    </w:lvl>
    <w:lvl w:ilvl="3" w:tplc="C6321358">
      <w:numFmt w:val="bullet"/>
      <w:lvlText w:val="•"/>
      <w:lvlJc w:val="left"/>
      <w:pPr>
        <w:ind w:left="2923" w:hanging="361"/>
      </w:pPr>
      <w:rPr>
        <w:rFonts w:hint="default"/>
        <w:lang w:val="en-GB" w:eastAsia="en-US" w:bidi="ar-SA"/>
      </w:rPr>
    </w:lvl>
    <w:lvl w:ilvl="4" w:tplc="6CDE00E2">
      <w:numFmt w:val="bullet"/>
      <w:lvlText w:val="•"/>
      <w:lvlJc w:val="left"/>
      <w:pPr>
        <w:ind w:left="3935" w:hanging="361"/>
      </w:pPr>
      <w:rPr>
        <w:rFonts w:hint="default"/>
        <w:lang w:val="en-GB" w:eastAsia="en-US" w:bidi="ar-SA"/>
      </w:rPr>
    </w:lvl>
    <w:lvl w:ilvl="5" w:tplc="3272B5CC">
      <w:numFmt w:val="bullet"/>
      <w:lvlText w:val="•"/>
      <w:lvlJc w:val="left"/>
      <w:pPr>
        <w:ind w:left="4947" w:hanging="361"/>
      </w:pPr>
      <w:rPr>
        <w:rFonts w:hint="default"/>
        <w:lang w:val="en-GB" w:eastAsia="en-US" w:bidi="ar-SA"/>
      </w:rPr>
    </w:lvl>
    <w:lvl w:ilvl="6" w:tplc="C99036A6">
      <w:numFmt w:val="bullet"/>
      <w:lvlText w:val="•"/>
      <w:lvlJc w:val="left"/>
      <w:pPr>
        <w:ind w:left="5959" w:hanging="361"/>
      </w:pPr>
      <w:rPr>
        <w:rFonts w:hint="default"/>
        <w:lang w:val="en-GB" w:eastAsia="en-US" w:bidi="ar-SA"/>
      </w:rPr>
    </w:lvl>
    <w:lvl w:ilvl="7" w:tplc="CDB2D7CA">
      <w:numFmt w:val="bullet"/>
      <w:lvlText w:val="•"/>
      <w:lvlJc w:val="left"/>
      <w:pPr>
        <w:ind w:left="6970" w:hanging="361"/>
      </w:pPr>
      <w:rPr>
        <w:rFonts w:hint="default"/>
        <w:lang w:val="en-GB" w:eastAsia="en-US" w:bidi="ar-SA"/>
      </w:rPr>
    </w:lvl>
    <w:lvl w:ilvl="8" w:tplc="1EBA482E">
      <w:numFmt w:val="bullet"/>
      <w:lvlText w:val="•"/>
      <w:lvlJc w:val="left"/>
      <w:pPr>
        <w:ind w:left="7982" w:hanging="361"/>
      </w:pPr>
      <w:rPr>
        <w:rFonts w:hint="default"/>
        <w:lang w:val="en-GB"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C7"/>
    <w:rsid w:val="000B18E2"/>
    <w:rsid w:val="00255356"/>
    <w:rsid w:val="00351060"/>
    <w:rsid w:val="003A74A9"/>
    <w:rsid w:val="003C4BC7"/>
    <w:rsid w:val="00411CA8"/>
    <w:rsid w:val="004D21BC"/>
    <w:rsid w:val="005A0722"/>
    <w:rsid w:val="005A23B1"/>
    <w:rsid w:val="007E5F1C"/>
    <w:rsid w:val="00820B9E"/>
    <w:rsid w:val="008B19B9"/>
    <w:rsid w:val="009D1157"/>
    <w:rsid w:val="00BA3E19"/>
    <w:rsid w:val="00CD67F7"/>
    <w:rsid w:val="00D50162"/>
    <w:rsid w:val="00E93403"/>
    <w:rsid w:val="00F27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396D14-FD17-4142-BF9E-5B8A3C82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rsid w:val="000B18E2"/>
    <w:pPr>
      <w:keepNext/>
      <w:keepLines/>
      <w:pageBreakBefore/>
      <w:widowControl/>
      <w:autoSpaceDE/>
      <w:autoSpaceDN/>
      <w:spacing w:before="240" w:after="360"/>
      <w:outlineLvl w:val="0"/>
    </w:pPr>
    <w:rPr>
      <w:rFonts w:eastAsia="Times New Roman"/>
      <w:color w:val="FFFFFF"/>
      <w:sz w:val="56"/>
      <w:szCs w:val="56"/>
      <w:bdr w:val="single" w:sz="48" w:space="0" w:color="009C98"/>
      <w:shd w:val="clear" w:color="auto" w:fill="009C97"/>
    </w:rPr>
  </w:style>
  <w:style w:type="paragraph" w:styleId="Heading2">
    <w:name w:val="heading 2"/>
    <w:basedOn w:val="Normal"/>
    <w:uiPriority w:val="1"/>
    <w:qFormat/>
    <w:rsid w:val="00E93403"/>
    <w:pPr>
      <w:keepNext/>
      <w:keepLines/>
      <w:widowControl/>
      <w:pBdr>
        <w:top w:val="single" w:sz="24" w:space="9" w:color="009C98"/>
      </w:pBdr>
      <w:autoSpaceDE/>
      <w:autoSpaceDN/>
      <w:spacing w:before="720" w:after="60"/>
      <w:outlineLvl w:val="1"/>
    </w:pPr>
    <w:rPr>
      <w:rFonts w:eastAsia="Times New Roman"/>
      <w:b/>
      <w:color w:val="0B4E60"/>
      <w:sz w:val="36"/>
      <w:szCs w:val="32"/>
    </w:rPr>
  </w:style>
  <w:style w:type="paragraph" w:styleId="Heading3">
    <w:name w:val="heading 3"/>
    <w:basedOn w:val="Normal"/>
    <w:uiPriority w:val="1"/>
    <w:qFormat/>
    <w:pPr>
      <w:spacing w:before="175"/>
      <w:ind w:left="264"/>
      <w:outlineLvl w:val="2"/>
    </w:pPr>
    <w:rPr>
      <w:b/>
      <w:bCs/>
      <w:sz w:val="32"/>
      <w:szCs w:val="32"/>
    </w:rPr>
  </w:style>
  <w:style w:type="paragraph" w:styleId="Heading4">
    <w:name w:val="heading 4"/>
    <w:basedOn w:val="Normal"/>
    <w:uiPriority w:val="1"/>
    <w:qFormat/>
    <w:pPr>
      <w:spacing w:before="9"/>
      <w:ind w:left="265"/>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8"/>
      <w:ind w:left="264"/>
    </w:pPr>
    <w:rPr>
      <w:b/>
      <w:bCs/>
      <w:sz w:val="28"/>
      <w:szCs w:val="28"/>
    </w:rPr>
  </w:style>
  <w:style w:type="paragraph" w:styleId="BodyText">
    <w:name w:val="Body Text"/>
    <w:basedOn w:val="Normal"/>
    <w:uiPriority w:val="1"/>
    <w:qFormat/>
    <w:rsid w:val="003A74A9"/>
    <w:pPr>
      <w:spacing w:before="240" w:line="276" w:lineRule="auto"/>
      <w:ind w:right="1181"/>
    </w:pPr>
    <w:rPr>
      <w:sz w:val="28"/>
      <w:szCs w:val="28"/>
    </w:rPr>
  </w:style>
  <w:style w:type="paragraph" w:styleId="Title">
    <w:name w:val="Title"/>
    <w:basedOn w:val="Normal"/>
    <w:uiPriority w:val="1"/>
    <w:qFormat/>
    <w:pPr>
      <w:spacing w:before="239"/>
      <w:ind w:left="268" w:right="740"/>
    </w:pPr>
    <w:rPr>
      <w:sz w:val="104"/>
      <w:szCs w:val="104"/>
    </w:rPr>
  </w:style>
  <w:style w:type="paragraph" w:styleId="ListParagraph">
    <w:name w:val="List Paragraph"/>
    <w:basedOn w:val="Normal"/>
    <w:uiPriority w:val="1"/>
    <w:qFormat/>
    <w:pPr>
      <w:spacing w:before="7"/>
      <w:ind w:left="90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1CA8"/>
    <w:pPr>
      <w:tabs>
        <w:tab w:val="center" w:pos="4513"/>
        <w:tab w:val="right" w:pos="9026"/>
      </w:tabs>
    </w:pPr>
  </w:style>
  <w:style w:type="character" w:customStyle="1" w:styleId="HeaderChar">
    <w:name w:val="Header Char"/>
    <w:basedOn w:val="DefaultParagraphFont"/>
    <w:link w:val="Header"/>
    <w:uiPriority w:val="99"/>
    <w:rsid w:val="00411CA8"/>
    <w:rPr>
      <w:rFonts w:ascii="Arial" w:eastAsia="Arial" w:hAnsi="Arial" w:cs="Arial"/>
      <w:lang w:val="en-GB"/>
    </w:rPr>
  </w:style>
  <w:style w:type="paragraph" w:styleId="Footer">
    <w:name w:val="footer"/>
    <w:basedOn w:val="Normal"/>
    <w:link w:val="FooterChar"/>
    <w:uiPriority w:val="99"/>
    <w:unhideWhenUsed/>
    <w:rsid w:val="00411CA8"/>
    <w:pPr>
      <w:tabs>
        <w:tab w:val="center" w:pos="4513"/>
        <w:tab w:val="right" w:pos="9026"/>
      </w:tabs>
    </w:pPr>
  </w:style>
  <w:style w:type="character" w:customStyle="1" w:styleId="FooterChar">
    <w:name w:val="Footer Char"/>
    <w:basedOn w:val="DefaultParagraphFont"/>
    <w:link w:val="Footer"/>
    <w:uiPriority w:val="99"/>
    <w:rsid w:val="00411CA8"/>
    <w:rPr>
      <w:rFonts w:ascii="Arial" w:eastAsia="Arial" w:hAnsi="Arial" w:cs="Arial"/>
      <w:lang w:val="en-GB"/>
    </w:rPr>
  </w:style>
  <w:style w:type="paragraph" w:styleId="TOCHeading">
    <w:name w:val="TOC Heading"/>
    <w:basedOn w:val="Heading1"/>
    <w:next w:val="Normal"/>
    <w:uiPriority w:val="39"/>
    <w:unhideWhenUsed/>
    <w:qFormat/>
    <w:rsid w:val="00820B9E"/>
    <w:pPr>
      <w:pageBreakBefore w:val="0"/>
      <w:spacing w:after="0" w:line="259" w:lineRule="auto"/>
      <w:outlineLvl w:val="9"/>
    </w:pPr>
    <w:rPr>
      <w:rFonts w:asciiTheme="majorHAnsi" w:eastAsiaTheme="majorEastAsia" w:hAnsiTheme="majorHAnsi" w:cstheme="majorBidi"/>
      <w:color w:val="365F91" w:themeColor="accent1" w:themeShade="BF"/>
      <w:sz w:val="32"/>
      <w:szCs w:val="32"/>
      <w:bdr w:val="none" w:sz="0" w:space="0" w:color="auto"/>
      <w:shd w:val="clear" w:color="auto" w:fill="auto"/>
      <w:lang w:val="en-US"/>
    </w:rPr>
  </w:style>
  <w:style w:type="paragraph" w:styleId="TOC2">
    <w:name w:val="toc 2"/>
    <w:basedOn w:val="Normal"/>
    <w:next w:val="Normal"/>
    <w:autoRedefine/>
    <w:uiPriority w:val="39"/>
    <w:unhideWhenUsed/>
    <w:rsid w:val="00820B9E"/>
    <w:pPr>
      <w:spacing w:after="100"/>
      <w:ind w:left="220"/>
    </w:pPr>
  </w:style>
  <w:style w:type="paragraph" w:styleId="TOC3">
    <w:name w:val="toc 3"/>
    <w:basedOn w:val="Normal"/>
    <w:next w:val="Normal"/>
    <w:autoRedefine/>
    <w:uiPriority w:val="39"/>
    <w:unhideWhenUsed/>
    <w:rsid w:val="00820B9E"/>
    <w:pPr>
      <w:spacing w:after="100"/>
      <w:ind w:left="440"/>
    </w:pPr>
  </w:style>
  <w:style w:type="character" w:styleId="Hyperlink">
    <w:name w:val="Hyperlink"/>
    <w:basedOn w:val="DefaultParagraphFont"/>
    <w:uiPriority w:val="99"/>
    <w:unhideWhenUsed/>
    <w:rsid w:val="00820B9E"/>
    <w:rPr>
      <w:color w:val="0000FF" w:themeColor="hyperlink"/>
      <w:u w:val="single"/>
    </w:rPr>
  </w:style>
  <w:style w:type="paragraph" w:styleId="FootnoteText">
    <w:name w:val="footnote text"/>
    <w:basedOn w:val="Normal"/>
    <w:link w:val="FootnoteTextChar"/>
    <w:uiPriority w:val="99"/>
    <w:semiHidden/>
    <w:unhideWhenUsed/>
    <w:rsid w:val="003A74A9"/>
    <w:rPr>
      <w:sz w:val="20"/>
      <w:szCs w:val="20"/>
    </w:rPr>
  </w:style>
  <w:style w:type="character" w:customStyle="1" w:styleId="FootnoteTextChar">
    <w:name w:val="Footnote Text Char"/>
    <w:basedOn w:val="DefaultParagraphFont"/>
    <w:link w:val="FootnoteText"/>
    <w:uiPriority w:val="99"/>
    <w:semiHidden/>
    <w:rsid w:val="003A74A9"/>
    <w:rPr>
      <w:rFonts w:ascii="Arial" w:eastAsia="Arial" w:hAnsi="Arial" w:cs="Arial"/>
      <w:sz w:val="20"/>
      <w:szCs w:val="20"/>
      <w:lang w:val="en-GB"/>
    </w:rPr>
  </w:style>
  <w:style w:type="character" w:styleId="FootnoteReference">
    <w:name w:val="footnote reference"/>
    <w:basedOn w:val="DefaultParagraphFont"/>
    <w:uiPriority w:val="99"/>
    <w:semiHidden/>
    <w:unhideWhenUsed/>
    <w:rsid w:val="003A74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lityhumanrights.com/" TargetMode="External"/><Relationship Id="rId13" Type="http://schemas.openxmlformats.org/officeDocument/2006/relationships/hyperlink" Target="https://www.equalityhumanrights.com/en/publication-download/strategic-plan-2019-2022" TargetMode="External"/><Relationship Id="rId18" Type="http://schemas.openxmlformats.org/officeDocument/2006/relationships/hyperlink" Target="https://www.equalityhumanrights.com/en/whistleblow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orrespondence@equalityhumanrights.com" TargetMode="External"/><Relationship Id="rId7" Type="http://schemas.openxmlformats.org/officeDocument/2006/relationships/image" Target="media/image1.png"/><Relationship Id="rId12" Type="http://schemas.openxmlformats.org/officeDocument/2006/relationships/hyperlink" Target="https://www.ohchr.org/EN/ProfessionalInterest/Pages/StatusOfNationalInstitutions.aspx" TargetMode="External"/><Relationship Id="rId17" Type="http://schemas.openxmlformats.org/officeDocument/2006/relationships/hyperlink" Target="http://www.equalityadvisoryservice.com/app/as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egalrequestscotland@equalityhumanrights.com" TargetMode="External"/><Relationship Id="rId20" Type="http://schemas.openxmlformats.org/officeDocument/2006/relationships/hyperlink" Target="mailto:correspondence@equalityhumanrigh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gulators-code" TargetMode="External"/><Relationship Id="rId24" Type="http://schemas.openxmlformats.org/officeDocument/2006/relationships/hyperlink" Target="http://www.equalityadvisoryservice.com/" TargetMode="External"/><Relationship Id="rId5" Type="http://schemas.openxmlformats.org/officeDocument/2006/relationships/footnotes" Target="footnotes.xml"/><Relationship Id="rId15" Type="http://schemas.openxmlformats.org/officeDocument/2006/relationships/hyperlink" Target="mailto:legal.request@equalityhumanrights.com" TargetMode="External"/><Relationship Id="rId23" Type="http://schemas.openxmlformats.org/officeDocument/2006/relationships/hyperlink" Target="http://www.equalityadvisoryservice.com/" TargetMode="External"/><Relationship Id="rId10" Type="http://schemas.openxmlformats.org/officeDocument/2006/relationships/footer" Target="footer1.xml"/><Relationship Id="rId19" Type="http://schemas.openxmlformats.org/officeDocument/2006/relationships/hyperlink" Target="http://www.equalityhumanright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equalityhumanrights.com/en/gwaith-achos-cyfreithiol/legal-support-project-helping-people-get-legal-assistance" TargetMode="External"/><Relationship Id="rId22" Type="http://schemas.openxmlformats.org/officeDocument/2006/relationships/hyperlink" Target="https://www.equalityhumanrights.com/en/newsletter-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Our litigation and enforcement policy 2019-22</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litigation and enforcement policy 2019-22</dc:title>
  <dc:creator>Helen Saxton</dc:creator>
  <cp:lastModifiedBy>Tracey Patrick</cp:lastModifiedBy>
  <cp:revision>2</cp:revision>
  <dcterms:created xsi:type="dcterms:W3CDTF">2021-04-29T13:18:00Z</dcterms:created>
  <dcterms:modified xsi:type="dcterms:W3CDTF">2021-04-29T13:18:00Z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Acrobat PDFMaker 19 for Word</vt:lpwstr>
  </property>
  <property fmtid="{D5CDD505-2E9C-101B-9397-08002B2CF9AE}" pid="4" name="LastSaved">
    <vt:filetime>2021-04-29T00:00:00Z</vt:filetime>
  </property>
</Properties>
</file>